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Dr. Holm Hans Uhlig MD, DPhil</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273654" w:rsidRDefault="00B44AAC">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olm Hans Uhlig.pn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University of Oxford</w:t>
            </w:r>
          </w:p>
          <w:p w:rsidR="002C7E24" w:rsidRDefault="002C7E24" w:rsidP="0097780E">
            <w:pPr>
              <w:pStyle w:val="11TableHeader"/>
              <w:rPr>
                <w:b w:val="0"/>
                <w:color w:val="000000"/>
                <w:sz w:val="18"/>
              </w:rPr>
            </w:pPr>
            <w:r>
              <w:rPr>
                <w:b w:val="0"/>
                <w:color w:val="000000"/>
                <w:sz w:val="18"/>
              </w:rPr>
              <w:t>Old Road Campus</w:t>
            </w:r>
          </w:p>
          <w:p w:rsidR="002C7E24" w:rsidRDefault="002C7E24" w:rsidP="0097780E">
            <w:pPr>
              <w:pStyle w:val="11TableHeader"/>
              <w:rPr>
                <w:b w:val="0"/>
                <w:color w:val="000000"/>
                <w:sz w:val="18"/>
              </w:rPr>
            </w:pPr>
            <w:r>
              <w:rPr>
                <w:b w:val="0"/>
                <w:color w:val="000000"/>
                <w:sz w:val="18"/>
              </w:rPr>
              <w:t>Oxford, United Kingdom, OX3 7BN</w:t>
            </w:r>
          </w:p>
          <w:p w:rsidR="002C7E24" w:rsidRDefault="002C7E24" w:rsidP="0097780E">
            <w:pPr>
              <w:pStyle w:val="11TableHeader"/>
              <w:rPr>
                <w:b w:val="0"/>
                <w:color w:val="000000"/>
                <w:sz w:val="18"/>
              </w:rPr>
            </w:pPr>
            <w:r>
              <w:rPr>
                <w:b w:val="0"/>
                <w:color w:val="000000"/>
                <w:sz w:val="18"/>
              </w:rPr>
              <w:t>Phone: +44 1865 287500</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holm.uhlig@well.ox.ac.uk</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Pediatric Gastroenterology | Pediatric Hepatology | Pediatric Nutrition</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1</w:t>
            </w:r>
          </w:p>
        </w:tc>
        <w:tc>
          <w:tcPr>
            <w:tcW w:w="1714" w:type="dxa"/>
          </w:tcPr>
          <w:p w:rsidR="00273654" w:rsidRDefault="00B44AAC">
            <w:pPr>
              <w:cnfStyle w:val="000000100000" w:firstRow="0" w:lastRow="0" w:firstColumn="0" w:lastColumn="0" w:oddVBand="0" w:evenVBand="0" w:oddHBand="1" w:evenHBand="0" w:firstRowFirstColumn="0" w:firstRowLastColumn="0" w:lastRowFirstColumn="0" w:lastRowLastColumn="0"/>
            </w:pPr>
            <w:r>
              <w:t>Director</w:t>
            </w:r>
          </w:p>
        </w:tc>
        <w:tc>
          <w:tcPr>
            <w:tcW w:w="5133" w:type="dxa"/>
          </w:tcPr>
          <w:p w:rsidR="00273654" w:rsidRDefault="00B44AAC">
            <w:pPr>
              <w:cnfStyle w:val="000000100000" w:firstRow="0" w:lastRow="0" w:firstColumn="0" w:lastColumn="0" w:oddVBand="0" w:evenVBand="0" w:oddHBand="1" w:evenHBand="0" w:firstRowFirstColumn="0" w:firstRowLastColumn="0" w:lastRowFirstColumn="0" w:lastRowLastColumn="0"/>
            </w:pPr>
            <w:r>
              <w:t>Centre for Human Genetics, University of Oxford</w:t>
            </w:r>
          </w:p>
        </w:tc>
        <w:tc>
          <w:tcPr>
            <w:tcW w:w="1149" w:type="dxa"/>
          </w:tcPr>
          <w:p w:rsidR="00273654" w:rsidRDefault="00B44AAC">
            <w:pPr>
              <w:jc w:val="center"/>
              <w:cnfStyle w:val="000000100000" w:firstRow="0" w:lastRow="0" w:firstColumn="0" w:lastColumn="0" w:oddVBand="0" w:evenVBand="0" w:oddHBand="1" w:evenHBand="0" w:firstRowFirstColumn="0" w:firstRowLastColumn="0" w:lastRowFirstColumn="0" w:lastRowLastColumn="0"/>
            </w:pPr>
            <w:r>
              <w:t>Aug-2024</w:t>
            </w:r>
          </w:p>
        </w:tc>
        <w:tc>
          <w:tcPr>
            <w:tcW w:w="938" w:type="dxa"/>
          </w:tcPr>
          <w:p w:rsidR="00273654" w:rsidRDefault="00B44AAC">
            <w:pPr>
              <w:jc w:val="center"/>
              <w:cnfStyle w:val="000000100000" w:firstRow="0" w:lastRow="0" w:firstColumn="0" w:lastColumn="0" w:oddVBand="0" w:evenVBand="0" w:oddHBand="1" w:evenHBand="0" w:firstRowFirstColumn="0" w:firstRowLastColumn="0" w:lastRowFirstColumn="0" w:lastRowLastColumn="0"/>
            </w:pPr>
            <w:r>
              <w:t>-</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2</w:t>
            </w:r>
          </w:p>
        </w:tc>
        <w:tc>
          <w:tcPr>
            <w:tcW w:w="1714" w:type="dxa"/>
          </w:tcPr>
          <w:p w:rsidR="00273654" w:rsidRDefault="00B44AAC">
            <w:pPr>
              <w:cnfStyle w:val="000000010000" w:firstRow="0" w:lastRow="0" w:firstColumn="0" w:lastColumn="0" w:oddVBand="0" w:evenVBand="0" w:oddHBand="0" w:evenHBand="1" w:firstRowFirstColumn="0" w:firstRowLastColumn="0" w:lastRowFirstColumn="0" w:lastRowLastColumn="0"/>
            </w:pPr>
            <w:r>
              <w:t>Professor</w:t>
            </w:r>
          </w:p>
        </w:tc>
        <w:tc>
          <w:tcPr>
            <w:tcW w:w="5133" w:type="dxa"/>
          </w:tcPr>
          <w:p w:rsidR="00273654" w:rsidRDefault="00B44AAC">
            <w:pPr>
              <w:cnfStyle w:val="000000010000" w:firstRow="0" w:lastRow="0" w:firstColumn="0" w:lastColumn="0" w:oddVBand="0" w:evenVBand="0" w:oddHBand="0" w:evenHBand="1" w:firstRowFirstColumn="0" w:firstRowLastColumn="0" w:lastRowFirstColumn="0" w:lastRowLastColumn="0"/>
            </w:pPr>
            <w:r>
              <w:t>Pediatric Gastroenterology, University of Oxford</w:t>
            </w:r>
          </w:p>
        </w:tc>
        <w:tc>
          <w:tcPr>
            <w:tcW w:w="1149" w:type="dxa"/>
          </w:tcPr>
          <w:p w:rsidR="00273654" w:rsidRDefault="00B44AAC">
            <w:pPr>
              <w:jc w:val="center"/>
              <w:cnfStyle w:val="000000010000" w:firstRow="0" w:lastRow="0" w:firstColumn="0" w:lastColumn="0" w:oddVBand="0" w:evenVBand="0" w:oddHBand="0" w:evenHBand="1" w:firstRowFirstColumn="0" w:firstRowLastColumn="0" w:lastRowFirstColumn="0" w:lastRowLastColumn="0"/>
            </w:pPr>
            <w:r>
              <w:t>Oct-2010</w:t>
            </w:r>
          </w:p>
        </w:tc>
        <w:tc>
          <w:tcPr>
            <w:tcW w:w="938" w:type="dxa"/>
          </w:tcPr>
          <w:p w:rsidR="00273654" w:rsidRDefault="00B44AAC">
            <w:pPr>
              <w:jc w:val="center"/>
              <w:cnfStyle w:val="000000010000" w:firstRow="0" w:lastRow="0" w:firstColumn="0" w:lastColumn="0" w:oddVBand="0" w:evenVBand="0" w:oddHBand="0" w:evenHBand="1" w:firstRowFirstColumn="0" w:firstRowLastColumn="0" w:lastRowFirstColumn="0" w:lastRowLastColumn="0"/>
            </w:pPr>
            <w:r>
              <w:t>-</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3</w:t>
            </w:r>
          </w:p>
        </w:tc>
        <w:tc>
          <w:tcPr>
            <w:tcW w:w="1714" w:type="dxa"/>
          </w:tcPr>
          <w:p w:rsidR="00273654" w:rsidRDefault="00B44AAC">
            <w:pPr>
              <w:cnfStyle w:val="000000100000" w:firstRow="0" w:lastRow="0" w:firstColumn="0" w:lastColumn="0" w:oddVBand="0" w:evenVBand="0" w:oddHBand="1" w:evenHBand="0" w:firstRowFirstColumn="0" w:firstRowLastColumn="0" w:lastRowFirstColumn="0" w:lastRowLastColumn="0"/>
            </w:pPr>
            <w:r>
              <w:t>Honorary Consultant</w:t>
            </w:r>
          </w:p>
        </w:tc>
        <w:tc>
          <w:tcPr>
            <w:tcW w:w="5133" w:type="dxa"/>
          </w:tcPr>
          <w:p w:rsidR="00273654" w:rsidRDefault="00B44AAC">
            <w:pPr>
              <w:cnfStyle w:val="000000100000" w:firstRow="0" w:lastRow="0" w:firstColumn="0" w:lastColumn="0" w:oddVBand="0" w:evenVBand="0" w:oddHBand="1" w:evenHBand="0" w:firstRowFirstColumn="0" w:firstRowLastColumn="0" w:lastRowFirstColumn="0" w:lastRowLastColumn="0"/>
            </w:pPr>
            <w:r>
              <w:t>Pediatric Gastroenterology, Oxford Children's Hospital and Children's Services</w:t>
            </w:r>
          </w:p>
        </w:tc>
        <w:tc>
          <w:tcPr>
            <w:tcW w:w="1149" w:type="dxa"/>
          </w:tcPr>
          <w:p w:rsidR="00273654" w:rsidRDefault="00B44AAC">
            <w:pPr>
              <w:jc w:val="center"/>
              <w:cnfStyle w:val="000000100000" w:firstRow="0" w:lastRow="0" w:firstColumn="0" w:lastColumn="0" w:oddVBand="0" w:evenVBand="0" w:oddHBand="1" w:evenHBand="0" w:firstRowFirstColumn="0" w:firstRowLastColumn="0" w:lastRowFirstColumn="0" w:lastRowLastColumn="0"/>
            </w:pPr>
            <w:r>
              <w:t>2010</w:t>
            </w:r>
          </w:p>
        </w:tc>
        <w:tc>
          <w:tcPr>
            <w:tcW w:w="938" w:type="dxa"/>
          </w:tcPr>
          <w:p w:rsidR="00273654" w:rsidRDefault="00B44AAC">
            <w:pPr>
              <w:jc w:val="center"/>
              <w:cnfStyle w:val="000000100000" w:firstRow="0" w:lastRow="0" w:firstColumn="0" w:lastColumn="0" w:oddVBand="0" w:evenVBand="0" w:oddHBand="1" w:evenHBand="0" w:firstRowFirstColumn="0" w:firstRowLastColumn="0" w:lastRowFirstColumn="0" w:lastRowLastColumn="0"/>
            </w:pPr>
            <w:r>
              <w:t>-</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4</w:t>
            </w:r>
          </w:p>
        </w:tc>
        <w:tc>
          <w:tcPr>
            <w:tcW w:w="1714" w:type="dxa"/>
          </w:tcPr>
          <w:p w:rsidR="00273654" w:rsidRDefault="00B44AAC">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273654" w:rsidRDefault="00B44AAC">
            <w:pPr>
              <w:cnfStyle w:val="000000010000" w:firstRow="0" w:lastRow="0" w:firstColumn="0" w:lastColumn="0" w:oddVBand="0" w:evenVBand="0" w:oddHBand="0" w:evenHBand="1" w:firstRowFirstColumn="0" w:firstRowLastColumn="0" w:lastRowFirstColumn="0" w:lastRowLastColumn="0"/>
            </w:pPr>
            <w:r>
              <w:t>Experimental Medicine Division, Nuffield Department of Medicine</w:t>
            </w:r>
          </w:p>
        </w:tc>
        <w:tc>
          <w:tcPr>
            <w:tcW w:w="1149" w:type="dxa"/>
          </w:tcPr>
          <w:p w:rsidR="00273654" w:rsidRDefault="00B44AAC">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273654" w:rsidRDefault="00B44AAC">
            <w:pPr>
              <w:jc w:val="center"/>
              <w:cnfStyle w:val="000000010000" w:firstRow="0" w:lastRow="0" w:firstColumn="0" w:lastColumn="0" w:oddVBand="0" w:evenVBand="0" w:oddHBand="0" w:evenHBand="1" w:firstRowFirstColumn="0" w:firstRowLastColumn="0" w:lastRowFirstColumn="0" w:lastRowLastColumn="0"/>
            </w:pPr>
            <w:r>
              <w:t>-</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5</w:t>
            </w:r>
          </w:p>
        </w:tc>
        <w:tc>
          <w:tcPr>
            <w:tcW w:w="1714" w:type="dxa"/>
          </w:tcPr>
          <w:p w:rsidR="00273654" w:rsidRDefault="00B44AAC">
            <w:pPr>
              <w:cnfStyle w:val="000000100000" w:firstRow="0" w:lastRow="0" w:firstColumn="0" w:lastColumn="0" w:oddVBand="0" w:evenVBand="0" w:oddHBand="1" w:evenHBand="0" w:firstRowFirstColumn="0" w:firstRowLastColumn="0" w:lastRowFirstColumn="0" w:lastRowLastColumn="0"/>
            </w:pPr>
            <w:r>
              <w:t>Head</w:t>
            </w:r>
          </w:p>
        </w:tc>
        <w:tc>
          <w:tcPr>
            <w:tcW w:w="5133" w:type="dxa"/>
          </w:tcPr>
          <w:p w:rsidR="00273654" w:rsidRDefault="00B44AAC">
            <w:pPr>
              <w:cnfStyle w:val="000000100000" w:firstRow="0" w:lastRow="0" w:firstColumn="0" w:lastColumn="0" w:oddVBand="0" w:evenVBand="0" w:oddHBand="1" w:evenHBand="0" w:firstRowFirstColumn="0" w:firstRowLastColumn="0" w:lastRowFirstColumn="0" w:lastRowLastColumn="0"/>
            </w:pPr>
            <w:r>
              <w:t>Pediatric Gastroenterology, University of Oxford</w:t>
            </w:r>
          </w:p>
        </w:tc>
        <w:tc>
          <w:tcPr>
            <w:tcW w:w="1149" w:type="dxa"/>
          </w:tcPr>
          <w:p w:rsidR="00273654" w:rsidRDefault="00B44AAC">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273654" w:rsidRDefault="00B44AAC">
            <w:pPr>
              <w:jc w:val="center"/>
              <w:cnfStyle w:val="000000100000" w:firstRow="0" w:lastRow="0" w:firstColumn="0" w:lastColumn="0" w:oddVBand="0" w:evenVBand="0" w:oddHBand="1" w:evenHBand="0" w:firstRowFirstColumn="0" w:firstRowLastColumn="0" w:lastRowFirstColumn="0" w:lastRowLastColumn="0"/>
            </w:pPr>
            <w:r>
              <w:t>-</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6</w:t>
            </w:r>
          </w:p>
        </w:tc>
        <w:tc>
          <w:tcPr>
            <w:tcW w:w="1714" w:type="dxa"/>
          </w:tcPr>
          <w:p w:rsidR="00273654" w:rsidRDefault="00B44AAC">
            <w:pPr>
              <w:cnfStyle w:val="000000010000" w:firstRow="0" w:lastRow="0" w:firstColumn="0" w:lastColumn="0" w:oddVBand="0" w:evenVBand="0" w:oddHBand="0" w:evenHBand="1" w:firstRowFirstColumn="0" w:firstRowLastColumn="0" w:lastRowFirstColumn="0" w:lastRowLastColumn="0"/>
            </w:pPr>
            <w:r>
              <w:t>Principal investigator</w:t>
            </w:r>
          </w:p>
        </w:tc>
        <w:tc>
          <w:tcPr>
            <w:tcW w:w="5133" w:type="dxa"/>
          </w:tcPr>
          <w:p w:rsidR="00273654" w:rsidRDefault="00B44AAC">
            <w:pPr>
              <w:cnfStyle w:val="000000010000" w:firstRow="0" w:lastRow="0" w:firstColumn="0" w:lastColumn="0" w:oddVBand="0" w:evenVBand="0" w:oddHBand="0" w:evenHBand="1" w:firstRowFirstColumn="0" w:firstRowLastColumn="0" w:lastRowFirstColumn="0" w:lastRowLastColumn="0"/>
            </w:pPr>
            <w:r>
              <w:t>Pediatric Gastroenterology, University of Oxford</w:t>
            </w:r>
          </w:p>
        </w:tc>
        <w:tc>
          <w:tcPr>
            <w:tcW w:w="1149" w:type="dxa"/>
          </w:tcPr>
          <w:p w:rsidR="00273654" w:rsidRDefault="00B44AAC">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273654" w:rsidRDefault="00B44AAC">
            <w:pPr>
              <w:jc w:val="center"/>
              <w:cnfStyle w:val="000000010000" w:firstRow="0" w:lastRow="0" w:firstColumn="0" w:lastColumn="0" w:oddVBand="0" w:evenVBand="0" w:oddHBand="0" w:evenHBand="1" w:firstRowFirstColumn="0" w:firstRowLastColumn="0" w:lastRowFirstColumn="0" w:lastRowLastColumn="0"/>
            </w:pPr>
            <w:r>
              <w:t>-</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7</w:t>
            </w:r>
          </w:p>
        </w:tc>
        <w:tc>
          <w:tcPr>
            <w:tcW w:w="1714" w:type="dxa"/>
          </w:tcPr>
          <w:p w:rsidR="00273654" w:rsidRDefault="00B44AAC">
            <w:pPr>
              <w:cnfStyle w:val="000000100000" w:firstRow="0" w:lastRow="0" w:firstColumn="0" w:lastColumn="0" w:oddVBand="0" w:evenVBand="0" w:oddHBand="1" w:evenHBand="0" w:firstRowFirstColumn="0" w:firstRowLastColumn="0" w:lastRowFirstColumn="0" w:lastRowLastColumn="0"/>
            </w:pPr>
            <w:r>
              <w:t>Associate Professor</w:t>
            </w:r>
          </w:p>
        </w:tc>
        <w:tc>
          <w:tcPr>
            <w:tcW w:w="5133" w:type="dxa"/>
          </w:tcPr>
          <w:p w:rsidR="00273654" w:rsidRDefault="00B44AAC">
            <w:pPr>
              <w:cnfStyle w:val="000000100000" w:firstRow="0" w:lastRow="0" w:firstColumn="0" w:lastColumn="0" w:oddVBand="0" w:evenVBand="0" w:oddHBand="1" w:evenHBand="0" w:firstRowFirstColumn="0" w:firstRowLastColumn="0" w:lastRowFirstColumn="0" w:lastRowLastColumn="0"/>
            </w:pPr>
            <w:r>
              <w:t>Translational Gastroenterology Unit, University of Oxford</w:t>
            </w:r>
          </w:p>
        </w:tc>
        <w:tc>
          <w:tcPr>
            <w:tcW w:w="1149" w:type="dxa"/>
          </w:tcPr>
          <w:p w:rsidR="00273654" w:rsidRDefault="00B44AAC">
            <w:pPr>
              <w:jc w:val="center"/>
              <w:cnfStyle w:val="000000100000" w:firstRow="0" w:lastRow="0" w:firstColumn="0" w:lastColumn="0" w:oddVBand="0" w:evenVBand="0" w:oddHBand="1" w:evenHBand="0" w:firstRowFirstColumn="0" w:firstRowLastColumn="0" w:lastRowFirstColumn="0" w:lastRowLastColumn="0"/>
            </w:pPr>
            <w:r>
              <w:t>2014</w:t>
            </w:r>
          </w:p>
        </w:tc>
        <w:tc>
          <w:tcPr>
            <w:tcW w:w="938" w:type="dxa"/>
          </w:tcPr>
          <w:p w:rsidR="00273654" w:rsidRDefault="00B44AAC">
            <w:pPr>
              <w:jc w:val="center"/>
              <w:cnfStyle w:val="000000100000" w:firstRow="0" w:lastRow="0" w:firstColumn="0" w:lastColumn="0" w:oddVBand="0" w:evenVBand="0" w:oddHBand="1" w:evenHBand="0" w:firstRowFirstColumn="0" w:firstRowLastColumn="0" w:lastRowFirstColumn="0" w:lastRowLastColumn="0"/>
            </w:pPr>
            <w:r>
              <w:t>2018</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8</w:t>
            </w:r>
          </w:p>
        </w:tc>
        <w:tc>
          <w:tcPr>
            <w:tcW w:w="1714" w:type="dxa"/>
          </w:tcPr>
          <w:p w:rsidR="00273654" w:rsidRDefault="00B44AAC">
            <w:pPr>
              <w:cnfStyle w:val="000000010000" w:firstRow="0" w:lastRow="0" w:firstColumn="0" w:lastColumn="0" w:oddVBand="0" w:evenVBand="0" w:oddHBand="0" w:evenHBand="1" w:firstRowFirstColumn="0" w:firstRowLastColumn="0" w:lastRowFirstColumn="0" w:lastRowLastColumn="0"/>
            </w:pPr>
            <w:r>
              <w:t>Research Lecturer</w:t>
            </w:r>
          </w:p>
        </w:tc>
        <w:tc>
          <w:tcPr>
            <w:tcW w:w="5133" w:type="dxa"/>
          </w:tcPr>
          <w:p w:rsidR="00273654" w:rsidRDefault="00B44AAC">
            <w:pPr>
              <w:cnfStyle w:val="000000010000" w:firstRow="0" w:lastRow="0" w:firstColumn="0" w:lastColumn="0" w:oddVBand="0" w:evenVBand="0" w:oddHBand="0" w:evenHBand="1" w:firstRowFirstColumn="0" w:firstRowLastColumn="0" w:lastRowFirstColumn="0" w:lastRowLastColumn="0"/>
            </w:pPr>
            <w:r>
              <w:t xml:space="preserve">University </w:t>
            </w:r>
            <w:r>
              <w:t>of Oxford</w:t>
            </w:r>
          </w:p>
        </w:tc>
        <w:tc>
          <w:tcPr>
            <w:tcW w:w="1149" w:type="dxa"/>
          </w:tcPr>
          <w:p w:rsidR="00273654" w:rsidRDefault="00B44AAC">
            <w:pPr>
              <w:jc w:val="center"/>
              <w:cnfStyle w:val="000000010000" w:firstRow="0" w:lastRow="0" w:firstColumn="0" w:lastColumn="0" w:oddVBand="0" w:evenVBand="0" w:oddHBand="0" w:evenHBand="1" w:firstRowFirstColumn="0" w:firstRowLastColumn="0" w:lastRowFirstColumn="0" w:lastRowLastColumn="0"/>
            </w:pPr>
            <w:r>
              <w:t>2014</w:t>
            </w:r>
          </w:p>
        </w:tc>
        <w:tc>
          <w:tcPr>
            <w:tcW w:w="938" w:type="dxa"/>
          </w:tcPr>
          <w:p w:rsidR="00273654" w:rsidRDefault="00B44AAC">
            <w:pPr>
              <w:jc w:val="center"/>
              <w:cnfStyle w:val="000000010000" w:firstRow="0" w:lastRow="0" w:firstColumn="0" w:lastColumn="0" w:oddVBand="0" w:evenVBand="0" w:oddHBand="0" w:evenHBand="1" w:firstRowFirstColumn="0" w:firstRowLastColumn="0" w:lastRowFirstColumn="0" w:lastRowLastColumn="0"/>
            </w:pPr>
            <w:r>
              <w:t>2018</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9</w:t>
            </w:r>
          </w:p>
        </w:tc>
        <w:tc>
          <w:tcPr>
            <w:tcW w:w="1714" w:type="dxa"/>
          </w:tcPr>
          <w:p w:rsidR="00273654" w:rsidRDefault="00B44AAC">
            <w:pPr>
              <w:cnfStyle w:val="000000100000" w:firstRow="0" w:lastRow="0" w:firstColumn="0" w:lastColumn="0" w:oddVBand="0" w:evenVBand="0" w:oddHBand="1" w:evenHBand="0" w:firstRowFirstColumn="0" w:firstRowLastColumn="0" w:lastRowFirstColumn="0" w:lastRowLastColumn="0"/>
            </w:pPr>
            <w:r>
              <w:t>Senior Clinical Research Fellow</w:t>
            </w:r>
          </w:p>
        </w:tc>
        <w:tc>
          <w:tcPr>
            <w:tcW w:w="5133" w:type="dxa"/>
          </w:tcPr>
          <w:p w:rsidR="00273654" w:rsidRDefault="00B44AAC">
            <w:pPr>
              <w:cnfStyle w:val="000000100000" w:firstRow="0" w:lastRow="0" w:firstColumn="0" w:lastColumn="0" w:oddVBand="0" w:evenVBand="0" w:oddHBand="1" w:evenHBand="0" w:firstRowFirstColumn="0" w:firstRowLastColumn="0" w:lastRowFirstColumn="0" w:lastRowLastColumn="0"/>
            </w:pPr>
            <w:r>
              <w:t>Pediatric Gastroenterology and Mucosal Immunology, University of Oxford</w:t>
            </w:r>
          </w:p>
        </w:tc>
        <w:tc>
          <w:tcPr>
            <w:tcW w:w="1149" w:type="dxa"/>
          </w:tcPr>
          <w:p w:rsidR="00273654" w:rsidRDefault="00B44AAC">
            <w:pPr>
              <w:jc w:val="center"/>
              <w:cnfStyle w:val="000000100000" w:firstRow="0" w:lastRow="0" w:firstColumn="0" w:lastColumn="0" w:oddVBand="0" w:evenVBand="0" w:oddHBand="1" w:evenHBand="0" w:firstRowFirstColumn="0" w:firstRowLastColumn="0" w:lastRowFirstColumn="0" w:lastRowLastColumn="0"/>
            </w:pPr>
            <w:r>
              <w:t>2010</w:t>
            </w:r>
          </w:p>
        </w:tc>
        <w:tc>
          <w:tcPr>
            <w:tcW w:w="938" w:type="dxa"/>
          </w:tcPr>
          <w:p w:rsidR="00273654" w:rsidRDefault="00B44AAC">
            <w:pPr>
              <w:jc w:val="center"/>
              <w:cnfStyle w:val="000000100000" w:firstRow="0" w:lastRow="0" w:firstColumn="0" w:lastColumn="0" w:oddVBand="0" w:evenVBand="0" w:oddHBand="1" w:evenHBand="0" w:firstRowFirstColumn="0" w:firstRowLastColumn="0" w:lastRowFirstColumn="0" w:lastRowLastColumn="0"/>
            </w:pPr>
            <w:r>
              <w:t>2014</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10</w:t>
            </w:r>
          </w:p>
        </w:tc>
        <w:tc>
          <w:tcPr>
            <w:tcW w:w="1714" w:type="dxa"/>
          </w:tcPr>
          <w:p w:rsidR="00273654" w:rsidRDefault="00B44AAC">
            <w:pPr>
              <w:cnfStyle w:val="000000010000" w:firstRow="0" w:lastRow="0" w:firstColumn="0" w:lastColumn="0" w:oddVBand="0" w:evenVBand="0" w:oddHBand="0" w:evenHBand="1" w:firstRowFirstColumn="0" w:firstRowLastColumn="0" w:lastRowFirstColumn="0" w:lastRowLastColumn="0"/>
            </w:pPr>
            <w:r>
              <w:t>Lecturer</w:t>
            </w:r>
          </w:p>
        </w:tc>
        <w:tc>
          <w:tcPr>
            <w:tcW w:w="5133" w:type="dxa"/>
          </w:tcPr>
          <w:p w:rsidR="00273654" w:rsidRDefault="00B44AAC">
            <w:pPr>
              <w:cnfStyle w:val="000000010000" w:firstRow="0" w:lastRow="0" w:firstColumn="0" w:lastColumn="0" w:oddVBand="0" w:evenVBand="0" w:oddHBand="0" w:evenHBand="1" w:firstRowFirstColumn="0" w:firstRowLastColumn="0" w:lastRowFirstColumn="0" w:lastRowLastColumn="0"/>
            </w:pPr>
            <w:r>
              <w:t>University of Leipzig</w:t>
            </w:r>
          </w:p>
        </w:tc>
        <w:tc>
          <w:tcPr>
            <w:tcW w:w="1149" w:type="dxa"/>
          </w:tcPr>
          <w:p w:rsidR="00273654" w:rsidRDefault="00B44AAC">
            <w:pPr>
              <w:jc w:val="center"/>
              <w:cnfStyle w:val="000000010000" w:firstRow="0" w:lastRow="0" w:firstColumn="0" w:lastColumn="0" w:oddVBand="0" w:evenVBand="0" w:oddHBand="0" w:evenHBand="1" w:firstRowFirstColumn="0" w:firstRowLastColumn="0" w:lastRowFirstColumn="0" w:lastRowLastColumn="0"/>
            </w:pPr>
            <w:r>
              <w:t>2008</w:t>
            </w:r>
          </w:p>
        </w:tc>
        <w:tc>
          <w:tcPr>
            <w:tcW w:w="938" w:type="dxa"/>
          </w:tcPr>
          <w:p w:rsidR="00273654" w:rsidRDefault="00B44AAC">
            <w:pPr>
              <w:jc w:val="center"/>
              <w:cnfStyle w:val="000000010000" w:firstRow="0" w:lastRow="0" w:firstColumn="0" w:lastColumn="0" w:oddVBand="0" w:evenVBand="0" w:oddHBand="0" w:evenHBand="1" w:firstRowFirstColumn="0" w:firstRowLastColumn="0" w:lastRowFirstColumn="0" w:lastRowLastColumn="0"/>
            </w:pPr>
            <w:r>
              <w:t>2010</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11</w:t>
            </w:r>
          </w:p>
        </w:tc>
        <w:tc>
          <w:tcPr>
            <w:tcW w:w="1714" w:type="dxa"/>
          </w:tcPr>
          <w:p w:rsidR="00273654" w:rsidRDefault="00B44AAC">
            <w:pPr>
              <w:cnfStyle w:val="000000100000" w:firstRow="0" w:lastRow="0" w:firstColumn="0" w:lastColumn="0" w:oddVBand="0" w:evenVBand="0" w:oddHBand="1" w:evenHBand="0" w:firstRowFirstColumn="0" w:firstRowLastColumn="0" w:lastRowFirstColumn="0" w:lastRowLastColumn="0"/>
            </w:pPr>
            <w:r>
              <w:t>Lecturer</w:t>
            </w:r>
          </w:p>
        </w:tc>
        <w:tc>
          <w:tcPr>
            <w:tcW w:w="5133" w:type="dxa"/>
          </w:tcPr>
          <w:p w:rsidR="00273654" w:rsidRDefault="00B44AAC">
            <w:pPr>
              <w:cnfStyle w:val="000000100000" w:firstRow="0" w:lastRow="0" w:firstColumn="0" w:lastColumn="0" w:oddVBand="0" w:evenVBand="0" w:oddHBand="1" w:evenHBand="0" w:firstRowFirstColumn="0" w:firstRowLastColumn="0" w:lastRowFirstColumn="0" w:lastRowLastColumn="0"/>
            </w:pPr>
            <w:r>
              <w:t>University of Leipzig</w:t>
            </w:r>
          </w:p>
        </w:tc>
        <w:tc>
          <w:tcPr>
            <w:tcW w:w="1149" w:type="dxa"/>
          </w:tcPr>
          <w:p w:rsidR="00273654" w:rsidRDefault="00B44AAC">
            <w:pPr>
              <w:jc w:val="center"/>
              <w:cnfStyle w:val="000000100000" w:firstRow="0" w:lastRow="0" w:firstColumn="0" w:lastColumn="0" w:oddVBand="0" w:evenVBand="0" w:oddHBand="1" w:evenHBand="0" w:firstRowFirstColumn="0" w:firstRowLastColumn="0" w:lastRowFirstColumn="0" w:lastRowLastColumn="0"/>
            </w:pPr>
            <w:r>
              <w:t>2004</w:t>
            </w:r>
          </w:p>
        </w:tc>
        <w:tc>
          <w:tcPr>
            <w:tcW w:w="938" w:type="dxa"/>
          </w:tcPr>
          <w:p w:rsidR="00273654" w:rsidRDefault="00B44AAC">
            <w:pPr>
              <w:jc w:val="center"/>
              <w:cnfStyle w:val="000000100000" w:firstRow="0" w:lastRow="0" w:firstColumn="0" w:lastColumn="0" w:oddVBand="0" w:evenVBand="0" w:oddHBand="1" w:evenHBand="0" w:firstRowFirstColumn="0" w:firstRowLastColumn="0" w:lastRowFirstColumn="0" w:lastRowLastColumn="0"/>
            </w:pPr>
            <w:r>
              <w:t>2010</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12</w:t>
            </w:r>
          </w:p>
        </w:tc>
        <w:tc>
          <w:tcPr>
            <w:tcW w:w="1714" w:type="dxa"/>
          </w:tcPr>
          <w:p w:rsidR="00273654" w:rsidRDefault="00B44AAC">
            <w:pPr>
              <w:cnfStyle w:val="000000010000" w:firstRow="0" w:lastRow="0" w:firstColumn="0" w:lastColumn="0" w:oddVBand="0" w:evenVBand="0" w:oddHBand="0" w:evenHBand="1" w:firstRowFirstColumn="0" w:firstRowLastColumn="0" w:lastRowFirstColumn="0" w:lastRowLastColumn="0"/>
            </w:pPr>
            <w:r>
              <w:t>Consultant</w:t>
            </w:r>
          </w:p>
        </w:tc>
        <w:tc>
          <w:tcPr>
            <w:tcW w:w="5133" w:type="dxa"/>
          </w:tcPr>
          <w:p w:rsidR="00273654" w:rsidRDefault="00B44AAC">
            <w:pPr>
              <w:cnfStyle w:val="000000010000" w:firstRow="0" w:lastRow="0" w:firstColumn="0" w:lastColumn="0" w:oddVBand="0" w:evenVBand="0" w:oddHBand="0" w:evenHBand="1" w:firstRowFirstColumn="0" w:firstRowLastColumn="0" w:lastRowFirstColumn="0" w:lastRowLastColumn="0"/>
            </w:pPr>
            <w:r>
              <w:t xml:space="preserve">University of </w:t>
            </w:r>
            <w:r>
              <w:t>Leipzig</w:t>
            </w:r>
          </w:p>
        </w:tc>
        <w:tc>
          <w:tcPr>
            <w:tcW w:w="1149" w:type="dxa"/>
          </w:tcPr>
          <w:p w:rsidR="00273654" w:rsidRDefault="00B44AAC">
            <w:pPr>
              <w:jc w:val="center"/>
              <w:cnfStyle w:val="000000010000" w:firstRow="0" w:lastRow="0" w:firstColumn="0" w:lastColumn="0" w:oddVBand="0" w:evenVBand="0" w:oddHBand="0" w:evenHBand="1" w:firstRowFirstColumn="0" w:firstRowLastColumn="0" w:lastRowFirstColumn="0" w:lastRowLastColumn="0"/>
            </w:pPr>
            <w:r>
              <w:t>2004</w:t>
            </w:r>
          </w:p>
        </w:tc>
        <w:tc>
          <w:tcPr>
            <w:tcW w:w="938" w:type="dxa"/>
          </w:tcPr>
          <w:p w:rsidR="00273654" w:rsidRDefault="00B44AAC">
            <w:pPr>
              <w:jc w:val="center"/>
              <w:cnfStyle w:val="000000010000" w:firstRow="0" w:lastRow="0" w:firstColumn="0" w:lastColumn="0" w:oddVBand="0" w:evenVBand="0" w:oddHBand="0" w:evenHBand="1" w:firstRowFirstColumn="0" w:firstRowLastColumn="0" w:lastRowFirstColumn="0" w:lastRowLastColumn="0"/>
            </w:pPr>
            <w:r>
              <w:t>2010</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13</w:t>
            </w:r>
          </w:p>
        </w:tc>
        <w:tc>
          <w:tcPr>
            <w:tcW w:w="1714" w:type="dxa"/>
          </w:tcPr>
          <w:p w:rsidR="00273654" w:rsidRDefault="00B44AAC">
            <w:pPr>
              <w:cnfStyle w:val="000000100000" w:firstRow="0" w:lastRow="0" w:firstColumn="0" w:lastColumn="0" w:oddVBand="0" w:evenVBand="0" w:oddHBand="1" w:evenHBand="0" w:firstRowFirstColumn="0" w:firstRowLastColumn="0" w:lastRowFirstColumn="0" w:lastRowLastColumn="0"/>
            </w:pPr>
            <w:r>
              <w:t>Visiting Fellow</w:t>
            </w:r>
          </w:p>
        </w:tc>
        <w:tc>
          <w:tcPr>
            <w:tcW w:w="5133" w:type="dxa"/>
          </w:tcPr>
          <w:p w:rsidR="00273654" w:rsidRDefault="00B44AAC">
            <w:pPr>
              <w:cnfStyle w:val="000000100000" w:firstRow="0" w:lastRow="0" w:firstColumn="0" w:lastColumn="0" w:oddVBand="0" w:evenVBand="0" w:oddHBand="1" w:evenHBand="0" w:firstRowFirstColumn="0" w:firstRowLastColumn="0" w:lastRowFirstColumn="0" w:lastRowLastColumn="0"/>
            </w:pPr>
            <w:r>
              <w:t>Pediatric Gastroenterology, The Children's Clinic and Children's Outpatient Clinic at the Dr. von Hauner Children's Hospital</w:t>
            </w:r>
          </w:p>
        </w:tc>
        <w:tc>
          <w:tcPr>
            <w:tcW w:w="1149" w:type="dxa"/>
          </w:tcPr>
          <w:p w:rsidR="00273654" w:rsidRDefault="00B44AAC">
            <w:pPr>
              <w:jc w:val="center"/>
              <w:cnfStyle w:val="000000100000" w:firstRow="0" w:lastRow="0" w:firstColumn="0" w:lastColumn="0" w:oddVBand="0" w:evenVBand="0" w:oddHBand="1" w:evenHBand="0" w:firstRowFirstColumn="0" w:firstRowLastColumn="0" w:lastRowFirstColumn="0" w:lastRowLastColumn="0"/>
            </w:pPr>
            <w:r>
              <w:t>Sep-2008</w:t>
            </w:r>
          </w:p>
        </w:tc>
        <w:tc>
          <w:tcPr>
            <w:tcW w:w="938" w:type="dxa"/>
          </w:tcPr>
          <w:p w:rsidR="00273654" w:rsidRDefault="00B44AAC">
            <w:pPr>
              <w:jc w:val="center"/>
              <w:cnfStyle w:val="000000100000" w:firstRow="0" w:lastRow="0" w:firstColumn="0" w:lastColumn="0" w:oddVBand="0" w:evenVBand="0" w:oddHBand="1" w:evenHBand="0" w:firstRowFirstColumn="0" w:firstRowLastColumn="0" w:lastRowFirstColumn="0" w:lastRowLastColumn="0"/>
            </w:pPr>
            <w:r>
              <w:t>Dec-2008</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1</w:t>
            </w:r>
          </w:p>
        </w:tc>
        <w:tc>
          <w:tcPr>
            <w:tcW w:w="1714" w:type="dxa"/>
          </w:tcPr>
          <w:p w:rsidR="00273654" w:rsidRDefault="00B44AAC">
            <w:pPr>
              <w:cnfStyle w:val="000000100000" w:firstRow="0" w:lastRow="0" w:firstColumn="0" w:lastColumn="0" w:oddVBand="0" w:evenVBand="0" w:oddHBand="1" w:evenHBand="0" w:firstRowFirstColumn="0" w:firstRowLastColumn="0" w:lastRowFirstColumn="0" w:lastRowLastColumn="0"/>
            </w:pPr>
            <w:r>
              <w:t>Doctorate</w:t>
            </w:r>
          </w:p>
        </w:tc>
        <w:tc>
          <w:tcPr>
            <w:tcW w:w="5133" w:type="dxa"/>
          </w:tcPr>
          <w:p w:rsidR="00273654" w:rsidRDefault="00B44AAC">
            <w:pPr>
              <w:cnfStyle w:val="000000100000" w:firstRow="0" w:lastRow="0" w:firstColumn="0" w:lastColumn="0" w:oddVBand="0" w:evenVBand="0" w:oddHBand="1" w:evenHBand="0" w:firstRowFirstColumn="0" w:firstRowLastColumn="0" w:lastRowFirstColumn="0" w:lastRowLastColumn="0"/>
            </w:pPr>
            <w:r>
              <w:t>University of Oxford</w:t>
            </w:r>
          </w:p>
        </w:tc>
        <w:tc>
          <w:tcPr>
            <w:tcW w:w="1149" w:type="dxa"/>
          </w:tcPr>
          <w:p w:rsidR="00273654" w:rsidRDefault="00B44AAC">
            <w:pPr>
              <w:jc w:val="center"/>
              <w:cnfStyle w:val="000000100000" w:firstRow="0" w:lastRow="0" w:firstColumn="0" w:lastColumn="0" w:oddVBand="0" w:evenVBand="0" w:oddHBand="1" w:evenHBand="0" w:firstRowFirstColumn="0" w:firstRowLastColumn="0" w:lastRowFirstColumn="0" w:lastRowLastColumn="0"/>
            </w:pPr>
            <w:r>
              <w:t>2001</w:t>
            </w:r>
          </w:p>
        </w:tc>
        <w:tc>
          <w:tcPr>
            <w:tcW w:w="938" w:type="dxa"/>
          </w:tcPr>
          <w:p w:rsidR="00273654" w:rsidRDefault="00B44AAC">
            <w:pPr>
              <w:jc w:val="center"/>
              <w:cnfStyle w:val="000000100000" w:firstRow="0" w:lastRow="0" w:firstColumn="0" w:lastColumn="0" w:oddVBand="0" w:evenVBand="0" w:oddHBand="1" w:evenHBand="0" w:firstRowFirstColumn="0" w:firstRowLastColumn="0" w:lastRowFirstColumn="0" w:lastRowLastColumn="0"/>
            </w:pPr>
            <w:r>
              <w:t>2004</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2</w:t>
            </w:r>
          </w:p>
        </w:tc>
        <w:tc>
          <w:tcPr>
            <w:tcW w:w="1714" w:type="dxa"/>
          </w:tcPr>
          <w:p w:rsidR="00273654" w:rsidRDefault="00B44AAC">
            <w:pPr>
              <w:cnfStyle w:val="000000010000" w:firstRow="0" w:lastRow="0" w:firstColumn="0" w:lastColumn="0" w:oddVBand="0" w:evenVBand="0" w:oddHBand="0" w:evenHBand="1" w:firstRowFirstColumn="0" w:firstRowLastColumn="0" w:lastRowFirstColumn="0" w:lastRowLastColumn="0"/>
            </w:pPr>
            <w:r>
              <w:t>Internship</w:t>
            </w:r>
          </w:p>
        </w:tc>
        <w:tc>
          <w:tcPr>
            <w:tcW w:w="5133" w:type="dxa"/>
          </w:tcPr>
          <w:p w:rsidR="00273654" w:rsidRDefault="00B44AAC">
            <w:pPr>
              <w:cnfStyle w:val="000000010000" w:firstRow="0" w:lastRow="0" w:firstColumn="0" w:lastColumn="0" w:oddVBand="0" w:evenVBand="0" w:oddHBand="0" w:evenHBand="1" w:firstRowFirstColumn="0" w:firstRowLastColumn="0" w:lastRowFirstColumn="0" w:lastRowLastColumn="0"/>
            </w:pPr>
            <w:r>
              <w:t>Pediatric Gastroenterology, University of Leipzig</w:t>
            </w:r>
          </w:p>
        </w:tc>
        <w:tc>
          <w:tcPr>
            <w:tcW w:w="1149" w:type="dxa"/>
          </w:tcPr>
          <w:p w:rsidR="00273654" w:rsidRDefault="00B44AAC">
            <w:pPr>
              <w:jc w:val="center"/>
              <w:cnfStyle w:val="000000010000" w:firstRow="0" w:lastRow="0" w:firstColumn="0" w:lastColumn="0" w:oddVBand="0" w:evenVBand="0" w:oddHBand="0" w:evenHBand="1" w:firstRowFirstColumn="0" w:firstRowLastColumn="0" w:lastRowFirstColumn="0" w:lastRowLastColumn="0"/>
            </w:pPr>
            <w:r>
              <w:t>1995</w:t>
            </w:r>
          </w:p>
        </w:tc>
        <w:tc>
          <w:tcPr>
            <w:tcW w:w="938" w:type="dxa"/>
          </w:tcPr>
          <w:p w:rsidR="00273654" w:rsidRDefault="00B44AAC">
            <w:pPr>
              <w:jc w:val="center"/>
              <w:cnfStyle w:val="000000010000" w:firstRow="0" w:lastRow="0" w:firstColumn="0" w:lastColumn="0" w:oddVBand="0" w:evenVBand="0" w:oddHBand="0" w:evenHBand="1" w:firstRowFirstColumn="0" w:firstRowLastColumn="0" w:lastRowFirstColumn="0" w:lastRowLastColumn="0"/>
            </w:pPr>
            <w:r>
              <w:t>1998</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3</w:t>
            </w:r>
          </w:p>
        </w:tc>
        <w:tc>
          <w:tcPr>
            <w:tcW w:w="1714" w:type="dxa"/>
          </w:tcPr>
          <w:p w:rsidR="00273654" w:rsidRDefault="00B44AAC">
            <w:pPr>
              <w:cnfStyle w:val="000000100000" w:firstRow="0" w:lastRow="0" w:firstColumn="0" w:lastColumn="0" w:oddVBand="0" w:evenVBand="0" w:oddHBand="1" w:evenHBand="0" w:firstRowFirstColumn="0" w:firstRowLastColumn="0" w:lastRowFirstColumn="0" w:lastRowLastColumn="0"/>
            </w:pPr>
            <w:r>
              <w:t>Bachelor</w:t>
            </w:r>
          </w:p>
        </w:tc>
        <w:tc>
          <w:tcPr>
            <w:tcW w:w="5133" w:type="dxa"/>
          </w:tcPr>
          <w:p w:rsidR="00273654" w:rsidRDefault="00B44AAC">
            <w:pPr>
              <w:cnfStyle w:val="000000100000" w:firstRow="0" w:lastRow="0" w:firstColumn="0" w:lastColumn="0" w:oddVBand="0" w:evenVBand="0" w:oddHBand="1" w:evenHBand="0" w:firstRowFirstColumn="0" w:firstRowLastColumn="0" w:lastRowFirstColumn="0" w:lastRowLastColumn="0"/>
            </w:pPr>
            <w:r>
              <w:t>Molecular Biology, University of Zurich</w:t>
            </w:r>
          </w:p>
        </w:tc>
        <w:tc>
          <w:tcPr>
            <w:tcW w:w="1149" w:type="dxa"/>
          </w:tcPr>
          <w:p w:rsidR="00273654" w:rsidRDefault="00B44AAC">
            <w:pPr>
              <w:jc w:val="center"/>
              <w:cnfStyle w:val="000000100000" w:firstRow="0" w:lastRow="0" w:firstColumn="0" w:lastColumn="0" w:oddVBand="0" w:evenVBand="0" w:oddHBand="1" w:evenHBand="0" w:firstRowFirstColumn="0" w:firstRowLastColumn="0" w:lastRowFirstColumn="0" w:lastRowLastColumn="0"/>
            </w:pPr>
            <w:r>
              <w:t>1995</w:t>
            </w:r>
          </w:p>
        </w:tc>
        <w:tc>
          <w:tcPr>
            <w:tcW w:w="938" w:type="dxa"/>
          </w:tcPr>
          <w:p w:rsidR="00273654" w:rsidRDefault="00B44AAC">
            <w:pPr>
              <w:jc w:val="center"/>
              <w:cnfStyle w:val="000000100000" w:firstRow="0" w:lastRow="0" w:firstColumn="0" w:lastColumn="0" w:oddVBand="0" w:evenVBand="0" w:oddHBand="1" w:evenHBand="0" w:firstRowFirstColumn="0" w:firstRowLastColumn="0" w:lastRowFirstColumn="0" w:lastRowLastColumn="0"/>
            </w:pPr>
            <w:r>
              <w:t>1995</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4</w:t>
            </w:r>
          </w:p>
        </w:tc>
        <w:tc>
          <w:tcPr>
            <w:tcW w:w="1714" w:type="dxa"/>
          </w:tcPr>
          <w:p w:rsidR="00273654" w:rsidRDefault="00B44AAC">
            <w:pPr>
              <w:cnfStyle w:val="000000010000" w:firstRow="0" w:lastRow="0" w:firstColumn="0" w:lastColumn="0" w:oddVBand="0" w:evenVBand="0" w:oddHBand="0" w:evenHBand="1" w:firstRowFirstColumn="0" w:firstRowLastColumn="0" w:lastRowFirstColumn="0" w:lastRowLastColumn="0"/>
            </w:pPr>
            <w:r>
              <w:t>Master</w:t>
            </w:r>
          </w:p>
        </w:tc>
        <w:tc>
          <w:tcPr>
            <w:tcW w:w="5133" w:type="dxa"/>
          </w:tcPr>
          <w:p w:rsidR="00273654" w:rsidRDefault="00B44AAC">
            <w:pPr>
              <w:cnfStyle w:val="000000010000" w:firstRow="0" w:lastRow="0" w:firstColumn="0" w:lastColumn="0" w:oddVBand="0" w:evenVBand="0" w:oddHBand="0" w:evenHBand="1" w:firstRowFirstColumn="0" w:firstRowLastColumn="0" w:lastRowFirstColumn="0" w:lastRowLastColumn="0"/>
            </w:pPr>
            <w:r>
              <w:t xml:space="preserve">Preclinical and Clinical Medical  Education, </w:t>
            </w:r>
            <w:r>
              <w:t>University of Leipzig</w:t>
            </w:r>
          </w:p>
        </w:tc>
        <w:tc>
          <w:tcPr>
            <w:tcW w:w="1149" w:type="dxa"/>
          </w:tcPr>
          <w:p w:rsidR="00273654" w:rsidRDefault="00B44AAC">
            <w:pPr>
              <w:jc w:val="center"/>
              <w:cnfStyle w:val="000000010000" w:firstRow="0" w:lastRow="0" w:firstColumn="0" w:lastColumn="0" w:oddVBand="0" w:evenVBand="0" w:oddHBand="0" w:evenHBand="1" w:firstRowFirstColumn="0" w:firstRowLastColumn="0" w:lastRowFirstColumn="0" w:lastRowLastColumn="0"/>
            </w:pPr>
            <w:r>
              <w:t>1990</w:t>
            </w:r>
          </w:p>
        </w:tc>
        <w:tc>
          <w:tcPr>
            <w:tcW w:w="938" w:type="dxa"/>
          </w:tcPr>
          <w:p w:rsidR="00273654" w:rsidRDefault="00B44AAC">
            <w:pPr>
              <w:jc w:val="center"/>
              <w:cnfStyle w:val="000000010000" w:firstRow="0" w:lastRow="0" w:firstColumn="0" w:lastColumn="0" w:oddVBand="0" w:evenVBand="0" w:oddHBand="0" w:evenHBand="1" w:firstRowFirstColumn="0" w:firstRowLastColumn="0" w:lastRowFirstColumn="0" w:lastRowLastColumn="0"/>
            </w:pPr>
            <w:r>
              <w:t>1994</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Crohn's Disease, Genetic PTEN Defects, Intestinal Inflammation, Monogenic Disorders, Rare Genetic Disorder</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1</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r>
              <w:t>PMID: 33771552, Last Author, Functional and structural analysis of cytokine-selective IL6ST defects that cause recessive hyper-IgE syndrome (Aug-2021)</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2</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r>
              <w:t xml:space="preserve">PMID: 28461188, Middle Author, Validation of Antibody-Based Strategies for Diagnosis of </w:t>
            </w:r>
            <w:r>
              <w:t>Pediatric Celiac Disease Without Biopsy, Dresden University of Technology | Euroimmun | European Regional Development Fund (Aug-2017)</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3</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r>
              <w:t>PMID: 27156189, Middle Author, The effect of azithromycin on the immunogenicity of oral poliovirus vaccine: a double-bl</w:t>
            </w:r>
            <w:r>
              <w:t>ind randomised placebo-controlled trial in seronegative Indian infants, Bill &amp; Melinda Gates Foundation (Aug-2016)</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4</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r>
              <w:t>PMID: 24942515, Middle Author, Characterization of Crohn disease in X-linked inhibitor of apoptosis-deficient male patients and female sym</w:t>
            </w:r>
            <w:r>
              <w:t>ptomatic carriers (Nov-2014)</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5</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r>
              <w:t>PMID: 19752076, Last Author, Dimenhydrinate in children with infectious gastroenteritis: a prospective, RCT (Oct-2009)</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1</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500 Whole-Genome Sequences (WGS500) </w:t>
            </w:r>
            <w:r>
              <w:t>Consortium</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2</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r>
              <w:rPr>
                <w:u w:val="single"/>
              </w:rPr>
              <w:t>Member</w:t>
            </w:r>
            <w:r>
              <w:t>: Belgian Inflammatory Bowel Diseases Research and Development Group</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3</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r>
              <w:rPr>
                <w:u w:val="single"/>
              </w:rPr>
              <w:t>Investigator</w:t>
            </w:r>
            <w:r>
              <w:t>: COLORS in IBD Study Group</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4</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r>
              <w:rPr>
                <w:u w:val="single"/>
              </w:rPr>
              <w:t>Member</w:t>
            </w:r>
            <w:r>
              <w:t>: InterNational Early Onset Paediatric IBD Cohort Study (NEOPICS)</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5</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r>
              <w:rPr>
                <w:u w:val="single"/>
              </w:rPr>
              <w:t>Investigator</w:t>
            </w:r>
            <w:r>
              <w:t>: Oxford IBD Cohort</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6</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UK </w:t>
            </w:r>
            <w:r>
              <w:t>IBD Genetics Consortium</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7</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r>
              <w:rPr>
                <w:u w:val="single"/>
              </w:rPr>
              <w:t>Member</w:t>
            </w:r>
            <w:r>
              <w:t>: Undiagnosed Diseases Network</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w:t>
            </w:r>
            <w:r w:rsidR="009143AA" w:rsidRPr="0097780E">
              <w:rPr>
                <w:color w:val="000000"/>
                <w:sz w:val="18"/>
              </w:rPr>
              <w:t xml:space="preserve">Start </w:t>
            </w:r>
            <w:r w:rsidR="009143AA">
              <w:rPr>
                <w:color w:val="000000"/>
                <w:sz w:val="18"/>
              </w:rPr>
              <w:t>Date</w:t>
            </w:r>
            <w:r w:rsidR="00C52BD3">
              <w:rPr>
                <w:color w:val="000000"/>
                <w:sz w:val="18"/>
              </w:rPr>
              <w:t xml:space="preserve"> </w:t>
            </w:r>
            <w:r w:rsidR="009143AA" w:rsidRPr="0097780E">
              <w:rPr>
                <w:color w:val="000000"/>
                <w:sz w:val="18"/>
              </w:rPr>
              <w:t>-</w:t>
            </w:r>
            <w:r w:rsidR="00C52BD3">
              <w:rPr>
                <w:color w:val="000000"/>
                <w:sz w:val="18"/>
              </w:rPr>
              <w:t xml:space="preserve"> </w:t>
            </w:r>
            <w:r w:rsidR="009143AA" w:rsidRPr="0097780E">
              <w:rPr>
                <w:color w:val="000000"/>
                <w:sz w:val="18"/>
              </w:rPr>
              <w:t xml:space="preserve">End </w:t>
            </w:r>
            <w:r w:rsidR="009143AA">
              <w:rPr>
                <w:color w:val="000000"/>
                <w:sz w:val="18"/>
              </w:rPr>
              <w:t>Date</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1</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r>
              <w:t xml:space="preserve">MR/W025981/1, Co-Investigator, Mica: Tissue Ecology in Ibd-development and Pathophysiological </w:t>
            </w:r>
            <w:r>
              <w:t>Function, Medical Research Council (Aug-2022 - Aug-2027)</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2</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r>
              <w:t>Grant Recevier, A-tap Arthritis Therapy Acceleration Programme, Kennedy Trust for Rheumatology Research (May-2017 - Apr-2024)</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3</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r>
              <w:t>MC_PC_MR/Y000846/1, Co-Investigator, Research Endoscopy Platform in</w:t>
            </w:r>
            <w:r>
              <w:t xml:space="preserve"> Nihr Oxford Clinical Research Facility, UK Research and Innovation (Jul-2023 - Mar-2024)</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4</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r>
              <w:t xml:space="preserve">Grant Recevier, Translational Science for in Paediatric Inflammatory Bowel Disease – the Uk Ibd Bioresource, Crohn's in Childhood Research Association (Apr-2021 - </w:t>
            </w:r>
            <w:r>
              <w:t>Mar-2024)</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5</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r>
              <w:t>1946380, Primary Supervisor, Genetic Defects and Immune Dysregulation in Patients With Early Onset Inflammatory Bowel Disease, Medical Research Council (Sep-2017 - Sep-2021)</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6</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r>
              <w:t>Grant Recevier, Innate and Adaptive Therapeutic Targets of Veo-ibd</w:t>
            </w:r>
            <w:r>
              <w:t>, Leona M. and Harry B. Helmsley Charitable Trust (Aug-2018 - Jul-2021)</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7</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r>
              <w:t>Grant Recevier, Chain Consortium, Bill and Melinda Gates Foundation (Dec-2019 - Nov-2020)</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8</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r>
              <w:t>Grant Recevier, Building the Evidence Base for Appropriate Care of the Sick, Undernouris</w:t>
            </w:r>
            <w:r>
              <w:t>hed Child in Limited Resource Settings, Bill and Melinda Gates Foundation (Sep-2015 - Sep-2019)</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9</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r>
              <w:t>Grant Recevier, Neuro-immune Interactions in Gut Macrophages, European Crohn's and Colitis Organisation (Jan-2018 - Dec-2018)</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10</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r>
              <w:t xml:space="preserve">Grant Recevier, The </w:t>
            </w:r>
            <w:r>
              <w:t>Autophagy Defect in Monogenic Disorders, Crohn's and Colitis Foundation of America (Feb-2014 - Dec-2017)</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11</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r>
              <w:t>Grant Recevier, Prospective Multicentre Trial of Antibody Diagnostics in Paediatric Coeliac Disease - Abcd, Euroimmun European Regional Development</w:t>
            </w:r>
            <w:r>
              <w:t xml:space="preserve"> Fund (Sep-2012 - Oct-2017)</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12</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r>
              <w:t>Grant Recevier, Veoibd Consortium, Leona M. and Harry B. Helmsley Charitable Trust (Oct-2014 - Sep-2017)</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13</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r>
              <w:t>240816342, Principal Investigator, Xiap Deficiency and Intestinal Inflammation: Study of an Orphan Disease and Path</w:t>
            </w:r>
            <w:r>
              <w:t>ways Relevant for Inflammatory Bowel Disease, German Research Foundation (1-Jan-2013 - 31-Dec-2016)</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14</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r>
              <w:t>5414161, Principal Investigator, Untersuchungen Zur Interaktion Zwischen Intestinalen Bakterien Und Mukosalem Immunsystem Und Der Rolle Von Antigenspezi</w:t>
            </w:r>
            <w:r>
              <w:t>fischen Regulatorischen T-zellen, German Research Foundation (1-Jan-2003 - 31-Dec-2004)</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7B0ED5">
              <w:rPr>
                <w:color w:val="000000"/>
                <w:sz w:val="18"/>
              </w:rPr>
              <w:t>Date</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1</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r>
              <w:rPr>
                <w:u w:val="single"/>
              </w:rPr>
              <w:t>Author</w:t>
            </w:r>
            <w:r>
              <w:t xml:space="preserve">: Genomic diagnosis and care co-ordination for monogenic </w:t>
            </w:r>
            <w:r>
              <w:t xml:space="preserve">inflammatory bowel disease in children and adults: Consensus guideline on behalf of the British Society of Gastroenterology and British Society of Paediatric Gastroenterology, Hepatology and Nutrition, British Society of Gastroenterology | British Society </w:t>
            </w:r>
            <w:r>
              <w:t>of Paediatric Gastroenterology, Hepatology and Nutrition, 9-Jan-2023</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2</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r>
              <w:rPr>
                <w:u w:val="single"/>
              </w:rPr>
              <w:t>Author</w:t>
            </w:r>
            <w:r>
              <w:t>: Guidelines for the use and interpretation of assays for monitoring autophagy (4th edition), Jan-2021</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1</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r>
              <w:rPr>
                <w:u w:val="single"/>
              </w:rPr>
              <w:t>Reviewer</w:t>
            </w:r>
            <w:r>
              <w:t>: Nature Immunology (2023 - 2025)</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2</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r>
              <w:rPr>
                <w:u w:val="single"/>
              </w:rPr>
              <w:t>Reviewer</w:t>
            </w:r>
            <w:r>
              <w:t>: Gastroenterology (2023 - 2024)</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3</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r>
              <w:rPr>
                <w:u w:val="single"/>
              </w:rPr>
              <w:t>Reviewer</w:t>
            </w:r>
            <w:r>
              <w:t>: Mucosal Immunology (2023 - 2024)</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lastRenderedPageBreak/>
              <w:t>4</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r>
              <w:rPr>
                <w:u w:val="single"/>
              </w:rPr>
              <w:t>Reviewer</w:t>
            </w:r>
            <w:r>
              <w:t>: Nature Communications (2023 - 2024)</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5</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r>
              <w:rPr>
                <w:u w:val="single"/>
              </w:rPr>
              <w:t>Reviewer</w:t>
            </w:r>
            <w:r>
              <w:t xml:space="preserve">: Gut (2022 - </w:t>
            </w:r>
            <w:r>
              <w:t>2024)</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6</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r>
              <w:rPr>
                <w:u w:val="single"/>
              </w:rPr>
              <w:t>Reviewer</w:t>
            </w:r>
            <w:r>
              <w:t>: Immunity (2024)</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7</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r>
              <w:rPr>
                <w:u w:val="single"/>
              </w:rPr>
              <w:t>Reviewer</w:t>
            </w:r>
            <w:r>
              <w:t>: Nature (2024)</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8</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r>
              <w:rPr>
                <w:u w:val="single"/>
              </w:rPr>
              <w:t>Reviewer</w:t>
            </w:r>
            <w:r>
              <w:t>: Inflammatory Bowel Diseases (Sep-2023)</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9</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r>
              <w:rPr>
                <w:u w:val="single"/>
              </w:rPr>
              <w:t>Reviewer</w:t>
            </w:r>
            <w:r>
              <w:t>: Journal of Clinical Immunology (2022 - 2023)</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10</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r>
              <w:rPr>
                <w:u w:val="single"/>
              </w:rPr>
              <w:t>Reviewer</w:t>
            </w:r>
            <w:r>
              <w:t>: PLOS Neglected Tropical Diseases (2023)</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1</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r>
              <w:t>2025 - 7th International Symposium on Paediatric Inflammatory bowel Disease, New biological insights in VEO-IBD, Speaker, 23-Oct-2025, Sorrento, Italy</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2</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r>
              <w:t xml:space="preserve">2024 - 21st Biennial Meeting of </w:t>
            </w:r>
            <w:r>
              <w:t>European Society for Immunodeficiencies and International Nursing Group for Immunodeficiencies (IPOPI), Scientific Committee Member, Oct-2024, Marseille, France</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3</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r>
              <w:t>2024 - 5th Scientific Congress of Asia Pacific Society for Immunodeficiencies and 7th Annual</w:t>
            </w:r>
            <w:r>
              <w:t xml:space="preserve"> Scientific Meeting of Japanese Society of Immunodeficiency and Autoinflammation, The diagnostic approach to autoimmune enteropathies and monogenic IBD, Speaker, 22-Mar-2024, Tokyo, Japan</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4</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r>
              <w:t>2022 - 20th Biennial Meeting of European Society for Immunodefici</w:t>
            </w:r>
            <w:r>
              <w:t>encies and International Nursing Group for Immunodeficiencies (IPOPI), Parallel Session 04: IEI and Microbiome, Session Chair, 13-Oct-2022, Gothenburg, Sweden</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5</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r>
              <w:t>2022 - 20th Biennial Meeting of European Society for Immunodeficiencies and International Nurs</w:t>
            </w:r>
            <w:r>
              <w:t>ing Group for Immunodeficiencies (IPOPI), New Paradigms in Intestinal Inflammation, Presenter, 13-Oct-2022, Gothenburg, Sweden</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6</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r>
              <w:t>2021 - Online Symposium of European Society for Immunodeficiencies and International Nursing Group for Immunodeficiencies (IPO</w:t>
            </w:r>
            <w:r>
              <w:t>PI), Cytokine Directed and JAK-Inhibitors Therapies in The Field of Gastroenterology, Presenter, 29-Sep-2021</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1</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Medical Advisory </w:t>
            </w:r>
            <w:r>
              <w:t>Board, Cicra</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2</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r>
              <w:rPr>
                <w:u w:val="single"/>
              </w:rPr>
              <w:t>Member</w:t>
            </w:r>
            <w:r>
              <w:t>: Steering Committee, National Institute for Health and Care Research BioResource</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3</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r>
              <w:rPr>
                <w:u w:val="single"/>
              </w:rPr>
              <w:t>Member</w:t>
            </w:r>
            <w:r>
              <w:t>: Scientific Advisory Board, PTEN Hamartoma Tumor Syndrome Foundation</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73654" w:rsidRDefault="00B44AAC">
            <w:r>
              <w:t>1</w:t>
            </w:r>
          </w:p>
        </w:tc>
        <w:tc>
          <w:tcPr>
            <w:tcW w:w="2593" w:type="dxa"/>
          </w:tcPr>
          <w:p w:rsidR="00273654" w:rsidRDefault="00B44AAC">
            <w:pPr>
              <w:cnfStyle w:val="000000100000" w:firstRow="0" w:lastRow="0" w:firstColumn="0" w:lastColumn="0" w:oddVBand="0" w:evenVBand="0" w:oddHBand="1" w:evenHBand="0" w:firstRowFirstColumn="0" w:firstRowLastColumn="0" w:lastRowFirstColumn="0" w:lastRowLastColumn="0"/>
            </w:pPr>
            <w:r>
              <w:t>AbbVie Inc.</w:t>
            </w:r>
          </w:p>
        </w:tc>
        <w:tc>
          <w:tcPr>
            <w:tcW w:w="2250" w:type="dxa"/>
          </w:tcPr>
          <w:p w:rsidR="00273654" w:rsidRDefault="00B44AAC">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273654" w:rsidRDefault="00B44AAC">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273654" w:rsidRDefault="00B44AAC">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73654" w:rsidRDefault="00B44AAC">
            <w:pPr>
              <w:jc w:val="center"/>
              <w:cnfStyle w:val="000000100000" w:firstRow="0" w:lastRow="0" w:firstColumn="0" w:lastColumn="0" w:oddVBand="0" w:evenVBand="0" w:oddHBand="1" w:evenHBand="0" w:firstRowFirstColumn="0" w:firstRowLastColumn="0" w:lastRowFirstColumn="0" w:lastRowLastColumn="0"/>
            </w:pPr>
            <w:r>
              <w:t>-</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73654" w:rsidRDefault="00B44AAC">
            <w:r>
              <w:t>2</w:t>
            </w:r>
          </w:p>
        </w:tc>
        <w:tc>
          <w:tcPr>
            <w:tcW w:w="2593" w:type="dxa"/>
          </w:tcPr>
          <w:p w:rsidR="00273654" w:rsidRDefault="00B44AAC">
            <w:pPr>
              <w:cnfStyle w:val="000000010000" w:firstRow="0" w:lastRow="0" w:firstColumn="0" w:lastColumn="0" w:oddVBand="0" w:evenVBand="0" w:oddHBand="0" w:evenHBand="1" w:firstRowFirstColumn="0" w:firstRowLastColumn="0" w:lastRowFirstColumn="0" w:lastRowLastColumn="0"/>
            </w:pPr>
            <w:r>
              <w:t>AbbVie Inc.</w:t>
            </w:r>
          </w:p>
        </w:tc>
        <w:tc>
          <w:tcPr>
            <w:tcW w:w="2250" w:type="dxa"/>
          </w:tcPr>
          <w:p w:rsidR="00273654" w:rsidRDefault="00B44AAC">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273654" w:rsidRDefault="00B44AAC">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273654" w:rsidRDefault="00B44AAC">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73654" w:rsidRDefault="00B44AAC">
            <w:pPr>
              <w:jc w:val="center"/>
              <w:cnfStyle w:val="000000010000" w:firstRow="0" w:lastRow="0" w:firstColumn="0" w:lastColumn="0" w:oddVBand="0" w:evenVBand="0" w:oddHBand="0" w:evenHBand="1" w:firstRowFirstColumn="0" w:firstRowLastColumn="0" w:lastRowFirstColumn="0" w:lastRowLastColumn="0"/>
            </w:pPr>
            <w:r>
              <w:t>-</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73654" w:rsidRDefault="00B44AAC">
            <w:r>
              <w:t>3</w:t>
            </w:r>
          </w:p>
        </w:tc>
        <w:tc>
          <w:tcPr>
            <w:tcW w:w="2593" w:type="dxa"/>
          </w:tcPr>
          <w:p w:rsidR="00273654" w:rsidRDefault="00B44AAC">
            <w:pPr>
              <w:cnfStyle w:val="000000100000" w:firstRow="0" w:lastRow="0" w:firstColumn="0" w:lastColumn="0" w:oddVBand="0" w:evenVBand="0" w:oddHBand="1" w:evenHBand="0" w:firstRowFirstColumn="0" w:firstRowLastColumn="0" w:lastRowFirstColumn="0" w:lastRowLastColumn="0"/>
            </w:pPr>
            <w:r>
              <w:t>AbbVie Inc.</w:t>
            </w:r>
          </w:p>
        </w:tc>
        <w:tc>
          <w:tcPr>
            <w:tcW w:w="2250" w:type="dxa"/>
          </w:tcPr>
          <w:p w:rsidR="00273654" w:rsidRDefault="00B44AAC">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273654" w:rsidRDefault="00B44AAC">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273654" w:rsidRDefault="00B44AAC">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73654" w:rsidRDefault="00B44AAC">
            <w:pPr>
              <w:jc w:val="center"/>
              <w:cnfStyle w:val="000000100000" w:firstRow="0" w:lastRow="0" w:firstColumn="0" w:lastColumn="0" w:oddVBand="0" w:evenVBand="0" w:oddHBand="1" w:evenHBand="0" w:firstRowFirstColumn="0" w:firstRowLastColumn="0" w:lastRowFirstColumn="0" w:lastRowLastColumn="0"/>
            </w:pPr>
            <w:r>
              <w:t>-</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73654" w:rsidRDefault="00B44AAC">
            <w:r>
              <w:t>4</w:t>
            </w:r>
          </w:p>
        </w:tc>
        <w:tc>
          <w:tcPr>
            <w:tcW w:w="2593" w:type="dxa"/>
          </w:tcPr>
          <w:p w:rsidR="00273654" w:rsidRDefault="00B44AAC">
            <w:pPr>
              <w:cnfStyle w:val="000000010000" w:firstRow="0" w:lastRow="0" w:firstColumn="0" w:lastColumn="0" w:oddVBand="0" w:evenVBand="0" w:oddHBand="0" w:evenHBand="1" w:firstRowFirstColumn="0" w:firstRowLastColumn="0" w:lastRowFirstColumn="0" w:lastRowLastColumn="0"/>
            </w:pPr>
            <w:r>
              <w:t>Boehringer Ingelheim International GmbH</w:t>
            </w:r>
          </w:p>
        </w:tc>
        <w:tc>
          <w:tcPr>
            <w:tcW w:w="2250" w:type="dxa"/>
          </w:tcPr>
          <w:p w:rsidR="00273654" w:rsidRDefault="00B44AAC">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273654" w:rsidRDefault="00B44AAC">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273654" w:rsidRDefault="00B44AAC">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73654" w:rsidRDefault="00B44AAC">
            <w:pPr>
              <w:jc w:val="center"/>
              <w:cnfStyle w:val="000000010000" w:firstRow="0" w:lastRow="0" w:firstColumn="0" w:lastColumn="0" w:oddVBand="0" w:evenVBand="0" w:oddHBand="0" w:evenHBand="1" w:firstRowFirstColumn="0" w:firstRowLastColumn="0" w:lastRowFirstColumn="0" w:lastRowLastColumn="0"/>
            </w:pPr>
            <w:r>
              <w:t>-</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73654" w:rsidRDefault="00B44AAC">
            <w:r>
              <w:t>5</w:t>
            </w:r>
          </w:p>
        </w:tc>
        <w:tc>
          <w:tcPr>
            <w:tcW w:w="2593" w:type="dxa"/>
          </w:tcPr>
          <w:p w:rsidR="00273654" w:rsidRDefault="00B44AAC">
            <w:pPr>
              <w:cnfStyle w:val="000000100000" w:firstRow="0" w:lastRow="0" w:firstColumn="0" w:lastColumn="0" w:oddVBand="0" w:evenVBand="0" w:oddHBand="1" w:evenHBand="0" w:firstRowFirstColumn="0" w:firstRowLastColumn="0" w:lastRowFirstColumn="0" w:lastRowLastColumn="0"/>
            </w:pPr>
            <w:r>
              <w:t xml:space="preserve">Boehringer Ingelheim </w:t>
            </w:r>
            <w:r>
              <w:t>International GmbH</w:t>
            </w:r>
          </w:p>
        </w:tc>
        <w:tc>
          <w:tcPr>
            <w:tcW w:w="2250" w:type="dxa"/>
          </w:tcPr>
          <w:p w:rsidR="00273654" w:rsidRDefault="00B44AAC">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273654" w:rsidRDefault="00B44AAC">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273654" w:rsidRDefault="00B44AAC">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73654" w:rsidRDefault="00B44AAC">
            <w:pPr>
              <w:jc w:val="center"/>
              <w:cnfStyle w:val="000000100000" w:firstRow="0" w:lastRow="0" w:firstColumn="0" w:lastColumn="0" w:oddVBand="0" w:evenVBand="0" w:oddHBand="1" w:evenHBand="0" w:firstRowFirstColumn="0" w:firstRowLastColumn="0" w:lastRowFirstColumn="0" w:lastRowLastColumn="0"/>
            </w:pPr>
            <w:r>
              <w:t>-</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73654" w:rsidRDefault="00B44AAC">
            <w:r>
              <w:t>6</w:t>
            </w:r>
          </w:p>
        </w:tc>
        <w:tc>
          <w:tcPr>
            <w:tcW w:w="2593" w:type="dxa"/>
          </w:tcPr>
          <w:p w:rsidR="00273654" w:rsidRDefault="00B44AAC">
            <w:pPr>
              <w:cnfStyle w:val="000000010000" w:firstRow="0" w:lastRow="0" w:firstColumn="0" w:lastColumn="0" w:oddVBand="0" w:evenVBand="0" w:oddHBand="0" w:evenHBand="1" w:firstRowFirstColumn="0" w:firstRowLastColumn="0" w:lastRowFirstColumn="0" w:lastRowLastColumn="0"/>
            </w:pPr>
            <w:r>
              <w:t>Bristol Myers Squibb</w:t>
            </w:r>
          </w:p>
        </w:tc>
        <w:tc>
          <w:tcPr>
            <w:tcW w:w="2250" w:type="dxa"/>
          </w:tcPr>
          <w:p w:rsidR="00273654" w:rsidRDefault="00B44AAC">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273654" w:rsidRDefault="00B44AAC">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273654" w:rsidRDefault="00B44AAC">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73654" w:rsidRDefault="00B44AAC">
            <w:pPr>
              <w:jc w:val="center"/>
              <w:cnfStyle w:val="000000010000" w:firstRow="0" w:lastRow="0" w:firstColumn="0" w:lastColumn="0" w:oddVBand="0" w:evenVBand="0" w:oddHBand="0" w:evenHBand="1" w:firstRowFirstColumn="0" w:firstRowLastColumn="0" w:lastRowFirstColumn="0" w:lastRowLastColumn="0"/>
            </w:pPr>
            <w:r>
              <w:t>-</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73654" w:rsidRDefault="00B44AAC">
            <w:r>
              <w:t>7</w:t>
            </w:r>
          </w:p>
        </w:tc>
        <w:tc>
          <w:tcPr>
            <w:tcW w:w="2593" w:type="dxa"/>
          </w:tcPr>
          <w:p w:rsidR="00273654" w:rsidRDefault="00B44AAC">
            <w:pPr>
              <w:cnfStyle w:val="000000100000" w:firstRow="0" w:lastRow="0" w:firstColumn="0" w:lastColumn="0" w:oddVBand="0" w:evenVBand="0" w:oddHBand="1" w:evenHBand="0" w:firstRowFirstColumn="0" w:firstRowLastColumn="0" w:lastRowFirstColumn="0" w:lastRowLastColumn="0"/>
            </w:pPr>
            <w:r>
              <w:t>Bristol Myers Squibb</w:t>
            </w:r>
          </w:p>
        </w:tc>
        <w:tc>
          <w:tcPr>
            <w:tcW w:w="2250" w:type="dxa"/>
          </w:tcPr>
          <w:p w:rsidR="00273654" w:rsidRDefault="00B44AAC">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273654" w:rsidRDefault="00B44AAC">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273654" w:rsidRDefault="00B44AAC">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73654" w:rsidRDefault="00B44AAC">
            <w:pPr>
              <w:jc w:val="center"/>
              <w:cnfStyle w:val="000000100000" w:firstRow="0" w:lastRow="0" w:firstColumn="0" w:lastColumn="0" w:oddVBand="0" w:evenVBand="0" w:oddHBand="1" w:evenHBand="0" w:firstRowFirstColumn="0" w:firstRowLastColumn="0" w:lastRowFirstColumn="0" w:lastRowLastColumn="0"/>
            </w:pPr>
            <w:r>
              <w:t>-</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73654" w:rsidRDefault="00B44AAC">
            <w:r>
              <w:t>8</w:t>
            </w:r>
          </w:p>
        </w:tc>
        <w:tc>
          <w:tcPr>
            <w:tcW w:w="2593" w:type="dxa"/>
          </w:tcPr>
          <w:p w:rsidR="00273654" w:rsidRDefault="00B44AAC">
            <w:pPr>
              <w:cnfStyle w:val="000000010000" w:firstRow="0" w:lastRow="0" w:firstColumn="0" w:lastColumn="0" w:oddVBand="0" w:evenVBand="0" w:oddHBand="0" w:evenHBand="1" w:firstRowFirstColumn="0" w:firstRowLastColumn="0" w:lastRowFirstColumn="0" w:lastRowLastColumn="0"/>
            </w:pPr>
            <w:r>
              <w:t>Celgene Corporation</w:t>
            </w:r>
          </w:p>
        </w:tc>
        <w:tc>
          <w:tcPr>
            <w:tcW w:w="2250" w:type="dxa"/>
          </w:tcPr>
          <w:p w:rsidR="00273654" w:rsidRDefault="00B44AAC">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273654" w:rsidRDefault="00B44AAC">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273654" w:rsidRDefault="00B44AAC">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73654" w:rsidRDefault="00B44AAC">
            <w:pPr>
              <w:jc w:val="center"/>
              <w:cnfStyle w:val="000000010000" w:firstRow="0" w:lastRow="0" w:firstColumn="0" w:lastColumn="0" w:oddVBand="0" w:evenVBand="0" w:oddHBand="0" w:evenHBand="1" w:firstRowFirstColumn="0" w:firstRowLastColumn="0" w:lastRowFirstColumn="0" w:lastRowLastColumn="0"/>
            </w:pPr>
            <w:r>
              <w:t>-</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73654" w:rsidRDefault="00B44AAC">
            <w:r>
              <w:t>9</w:t>
            </w:r>
          </w:p>
        </w:tc>
        <w:tc>
          <w:tcPr>
            <w:tcW w:w="2593" w:type="dxa"/>
          </w:tcPr>
          <w:p w:rsidR="00273654" w:rsidRDefault="00B44AAC">
            <w:pPr>
              <w:cnfStyle w:val="000000100000" w:firstRow="0" w:lastRow="0" w:firstColumn="0" w:lastColumn="0" w:oddVBand="0" w:evenVBand="0" w:oddHBand="1" w:evenHBand="0" w:firstRowFirstColumn="0" w:firstRowLastColumn="0" w:lastRowFirstColumn="0" w:lastRowLastColumn="0"/>
            </w:pPr>
            <w:r>
              <w:t>Celgene Corporation</w:t>
            </w:r>
          </w:p>
        </w:tc>
        <w:tc>
          <w:tcPr>
            <w:tcW w:w="2250" w:type="dxa"/>
          </w:tcPr>
          <w:p w:rsidR="00273654" w:rsidRDefault="00B44AAC">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273654" w:rsidRDefault="00B44AAC">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273654" w:rsidRDefault="00B44AAC">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73654" w:rsidRDefault="00B44AAC">
            <w:pPr>
              <w:jc w:val="center"/>
              <w:cnfStyle w:val="000000100000" w:firstRow="0" w:lastRow="0" w:firstColumn="0" w:lastColumn="0" w:oddVBand="0" w:evenVBand="0" w:oddHBand="1" w:evenHBand="0" w:firstRowFirstColumn="0" w:firstRowLastColumn="0" w:lastRowFirstColumn="0" w:lastRowLastColumn="0"/>
            </w:pPr>
            <w:r>
              <w:t>-</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73654" w:rsidRDefault="00B44AAC">
            <w:r>
              <w:t>10</w:t>
            </w:r>
          </w:p>
        </w:tc>
        <w:tc>
          <w:tcPr>
            <w:tcW w:w="2593" w:type="dxa"/>
          </w:tcPr>
          <w:p w:rsidR="00273654" w:rsidRDefault="00B44AAC">
            <w:pPr>
              <w:cnfStyle w:val="000000010000" w:firstRow="0" w:lastRow="0" w:firstColumn="0" w:lastColumn="0" w:oddVBand="0" w:evenVBand="0" w:oddHBand="0" w:evenHBand="1" w:firstRowFirstColumn="0" w:firstRowLastColumn="0" w:lastRowFirstColumn="0" w:lastRowLastColumn="0"/>
            </w:pPr>
            <w:r>
              <w:t xml:space="preserve">Eli </w:t>
            </w:r>
            <w:r>
              <w:t>Lilly and Company</w:t>
            </w:r>
          </w:p>
        </w:tc>
        <w:tc>
          <w:tcPr>
            <w:tcW w:w="2250" w:type="dxa"/>
          </w:tcPr>
          <w:p w:rsidR="00273654" w:rsidRDefault="00B44AAC">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273654" w:rsidRDefault="00B44AAC">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273654" w:rsidRDefault="00B44AAC">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73654" w:rsidRDefault="00B44AAC">
            <w:pPr>
              <w:jc w:val="center"/>
              <w:cnfStyle w:val="000000010000" w:firstRow="0" w:lastRow="0" w:firstColumn="0" w:lastColumn="0" w:oddVBand="0" w:evenVBand="0" w:oddHBand="0" w:evenHBand="1" w:firstRowFirstColumn="0" w:firstRowLastColumn="0" w:lastRowFirstColumn="0" w:lastRowLastColumn="0"/>
            </w:pPr>
            <w:r>
              <w:t>-</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73654" w:rsidRDefault="00B44AAC">
            <w:r>
              <w:t>11</w:t>
            </w:r>
          </w:p>
        </w:tc>
        <w:tc>
          <w:tcPr>
            <w:tcW w:w="2593" w:type="dxa"/>
          </w:tcPr>
          <w:p w:rsidR="00273654" w:rsidRDefault="00B44AAC">
            <w:pPr>
              <w:cnfStyle w:val="000000100000" w:firstRow="0" w:lastRow="0" w:firstColumn="0" w:lastColumn="0" w:oddVBand="0" w:evenVBand="0" w:oddHBand="1" w:evenHBand="0" w:firstRowFirstColumn="0" w:firstRowLastColumn="0" w:lastRowFirstColumn="0" w:lastRowLastColumn="0"/>
            </w:pPr>
            <w:r>
              <w:t>Eli Lilly and Company</w:t>
            </w:r>
          </w:p>
        </w:tc>
        <w:tc>
          <w:tcPr>
            <w:tcW w:w="2250" w:type="dxa"/>
          </w:tcPr>
          <w:p w:rsidR="00273654" w:rsidRDefault="00B44AAC">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273654" w:rsidRDefault="00B44AAC">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273654" w:rsidRDefault="00B44AAC">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73654" w:rsidRDefault="00B44AAC">
            <w:pPr>
              <w:jc w:val="center"/>
              <w:cnfStyle w:val="000000100000" w:firstRow="0" w:lastRow="0" w:firstColumn="0" w:lastColumn="0" w:oddVBand="0" w:evenVBand="0" w:oddHBand="1" w:evenHBand="0" w:firstRowFirstColumn="0" w:firstRowLastColumn="0" w:lastRowFirstColumn="0" w:lastRowLastColumn="0"/>
            </w:pPr>
            <w:r>
              <w:t>-</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73654" w:rsidRDefault="00B44AAC">
            <w:r>
              <w:t>12</w:t>
            </w:r>
          </w:p>
        </w:tc>
        <w:tc>
          <w:tcPr>
            <w:tcW w:w="2593" w:type="dxa"/>
          </w:tcPr>
          <w:p w:rsidR="00273654" w:rsidRDefault="00B44AAC">
            <w:pPr>
              <w:cnfStyle w:val="000000010000" w:firstRow="0" w:lastRow="0" w:firstColumn="0" w:lastColumn="0" w:oddVBand="0" w:evenVBand="0" w:oddHBand="0" w:evenHBand="1" w:firstRowFirstColumn="0" w:firstRowLastColumn="0" w:lastRowFirstColumn="0" w:lastRowLastColumn="0"/>
            </w:pPr>
            <w:r>
              <w:t>GSK plc</w:t>
            </w:r>
          </w:p>
        </w:tc>
        <w:tc>
          <w:tcPr>
            <w:tcW w:w="2250" w:type="dxa"/>
          </w:tcPr>
          <w:p w:rsidR="00273654" w:rsidRDefault="00B44AAC">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273654" w:rsidRDefault="00B44AAC">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273654" w:rsidRDefault="00B44AAC">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73654" w:rsidRDefault="00B44AAC">
            <w:pPr>
              <w:jc w:val="center"/>
              <w:cnfStyle w:val="000000010000" w:firstRow="0" w:lastRow="0" w:firstColumn="0" w:lastColumn="0" w:oddVBand="0" w:evenVBand="0" w:oddHBand="0" w:evenHBand="1" w:firstRowFirstColumn="0" w:firstRowLastColumn="0" w:lastRowFirstColumn="0" w:lastRowLastColumn="0"/>
            </w:pPr>
            <w:r>
              <w:t>-</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73654" w:rsidRDefault="00B44AAC">
            <w:r>
              <w:t>13</w:t>
            </w:r>
          </w:p>
        </w:tc>
        <w:tc>
          <w:tcPr>
            <w:tcW w:w="2593" w:type="dxa"/>
          </w:tcPr>
          <w:p w:rsidR="00273654" w:rsidRDefault="00B44AAC">
            <w:pPr>
              <w:cnfStyle w:val="000000100000" w:firstRow="0" w:lastRow="0" w:firstColumn="0" w:lastColumn="0" w:oddVBand="0" w:evenVBand="0" w:oddHBand="1" w:evenHBand="0" w:firstRowFirstColumn="0" w:firstRowLastColumn="0" w:lastRowFirstColumn="0" w:lastRowLastColumn="0"/>
            </w:pPr>
            <w:r>
              <w:t>Janssen Pharmaceuticals, Inc</w:t>
            </w:r>
          </w:p>
        </w:tc>
        <w:tc>
          <w:tcPr>
            <w:tcW w:w="2250" w:type="dxa"/>
          </w:tcPr>
          <w:p w:rsidR="00273654" w:rsidRDefault="00B44AAC">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273654" w:rsidRDefault="00B44AAC">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273654" w:rsidRDefault="00B44AAC">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73654" w:rsidRDefault="00B44AAC">
            <w:pPr>
              <w:jc w:val="center"/>
              <w:cnfStyle w:val="000000100000" w:firstRow="0" w:lastRow="0" w:firstColumn="0" w:lastColumn="0" w:oddVBand="0" w:evenVBand="0" w:oddHBand="1" w:evenHBand="0" w:firstRowFirstColumn="0" w:firstRowLastColumn="0" w:lastRowFirstColumn="0" w:lastRowLastColumn="0"/>
            </w:pPr>
            <w:r>
              <w:t>-</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73654" w:rsidRDefault="00B44AAC">
            <w:r>
              <w:t>14</w:t>
            </w:r>
          </w:p>
        </w:tc>
        <w:tc>
          <w:tcPr>
            <w:tcW w:w="2593" w:type="dxa"/>
          </w:tcPr>
          <w:p w:rsidR="00273654" w:rsidRDefault="00B44AAC">
            <w:pPr>
              <w:cnfStyle w:val="000000010000" w:firstRow="0" w:lastRow="0" w:firstColumn="0" w:lastColumn="0" w:oddVBand="0" w:evenVBand="0" w:oddHBand="0" w:evenHBand="1" w:firstRowFirstColumn="0" w:firstRowLastColumn="0" w:lastRowFirstColumn="0" w:lastRowLastColumn="0"/>
            </w:pPr>
            <w:r>
              <w:t>Janssen Pharmaceuticals, Inc</w:t>
            </w:r>
          </w:p>
        </w:tc>
        <w:tc>
          <w:tcPr>
            <w:tcW w:w="2250" w:type="dxa"/>
          </w:tcPr>
          <w:p w:rsidR="00273654" w:rsidRDefault="00B44AAC">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273654" w:rsidRDefault="00B44AAC">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273654" w:rsidRDefault="00B44AAC">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73654" w:rsidRDefault="00B44AAC">
            <w:pPr>
              <w:jc w:val="center"/>
              <w:cnfStyle w:val="000000010000" w:firstRow="0" w:lastRow="0" w:firstColumn="0" w:lastColumn="0" w:oddVBand="0" w:evenVBand="0" w:oddHBand="0" w:evenHBand="1" w:firstRowFirstColumn="0" w:firstRowLastColumn="0" w:lastRowFirstColumn="0" w:lastRowLastColumn="0"/>
            </w:pPr>
            <w:r>
              <w:t>-</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73654" w:rsidRDefault="00B44AAC">
            <w:r>
              <w:t>15</w:t>
            </w:r>
          </w:p>
        </w:tc>
        <w:tc>
          <w:tcPr>
            <w:tcW w:w="2593" w:type="dxa"/>
          </w:tcPr>
          <w:p w:rsidR="00273654" w:rsidRDefault="00B44AAC">
            <w:pPr>
              <w:cnfStyle w:val="000000100000" w:firstRow="0" w:lastRow="0" w:firstColumn="0" w:lastColumn="0" w:oddVBand="0" w:evenVBand="0" w:oddHBand="1" w:evenHBand="0" w:firstRowFirstColumn="0" w:firstRowLastColumn="0" w:lastRowFirstColumn="0" w:lastRowLastColumn="0"/>
            </w:pPr>
            <w:r>
              <w:t>MiroBio Ltd</w:t>
            </w:r>
          </w:p>
        </w:tc>
        <w:tc>
          <w:tcPr>
            <w:tcW w:w="2250" w:type="dxa"/>
          </w:tcPr>
          <w:p w:rsidR="00273654" w:rsidRDefault="00B44AAC">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273654" w:rsidRDefault="00B44AAC">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273654" w:rsidRDefault="00B44AAC">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73654" w:rsidRDefault="00B44AAC">
            <w:pPr>
              <w:jc w:val="center"/>
              <w:cnfStyle w:val="000000100000" w:firstRow="0" w:lastRow="0" w:firstColumn="0" w:lastColumn="0" w:oddVBand="0" w:evenVBand="0" w:oddHBand="1" w:evenHBand="0" w:firstRowFirstColumn="0" w:firstRowLastColumn="0" w:lastRowFirstColumn="0" w:lastRowLastColumn="0"/>
            </w:pPr>
            <w:r>
              <w:t>-</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73654" w:rsidRDefault="00B44AAC">
            <w:r>
              <w:t>16</w:t>
            </w:r>
          </w:p>
        </w:tc>
        <w:tc>
          <w:tcPr>
            <w:tcW w:w="2593" w:type="dxa"/>
          </w:tcPr>
          <w:p w:rsidR="00273654" w:rsidRDefault="00B44AAC">
            <w:pPr>
              <w:cnfStyle w:val="000000010000" w:firstRow="0" w:lastRow="0" w:firstColumn="0" w:lastColumn="0" w:oddVBand="0" w:evenVBand="0" w:oddHBand="0" w:evenHBand="1" w:firstRowFirstColumn="0" w:firstRowLastColumn="0" w:lastRowFirstColumn="0" w:lastRowLastColumn="0"/>
            </w:pPr>
            <w:r>
              <w:t>MiroBio Ltd</w:t>
            </w:r>
          </w:p>
        </w:tc>
        <w:tc>
          <w:tcPr>
            <w:tcW w:w="2250" w:type="dxa"/>
          </w:tcPr>
          <w:p w:rsidR="00273654" w:rsidRDefault="00B44AAC">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273654" w:rsidRDefault="00B44AAC">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273654" w:rsidRDefault="00B44AAC">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73654" w:rsidRDefault="00B44AAC">
            <w:pPr>
              <w:jc w:val="center"/>
              <w:cnfStyle w:val="000000010000" w:firstRow="0" w:lastRow="0" w:firstColumn="0" w:lastColumn="0" w:oddVBand="0" w:evenVBand="0" w:oddHBand="0" w:evenHBand="1" w:firstRowFirstColumn="0" w:firstRowLastColumn="0" w:lastRowFirstColumn="0" w:lastRowLastColumn="0"/>
            </w:pPr>
            <w:r>
              <w:t>-</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73654" w:rsidRDefault="00B44AAC">
            <w:r>
              <w:lastRenderedPageBreak/>
              <w:t>17</w:t>
            </w:r>
          </w:p>
        </w:tc>
        <w:tc>
          <w:tcPr>
            <w:tcW w:w="2593" w:type="dxa"/>
          </w:tcPr>
          <w:p w:rsidR="00273654" w:rsidRDefault="00B44AAC">
            <w:pPr>
              <w:cnfStyle w:val="000000100000" w:firstRow="0" w:lastRow="0" w:firstColumn="0" w:lastColumn="0" w:oddVBand="0" w:evenVBand="0" w:oddHBand="1" w:evenHBand="0" w:firstRowFirstColumn="0" w:firstRowLastColumn="0" w:lastRowFirstColumn="0" w:lastRowLastColumn="0"/>
            </w:pPr>
            <w:r>
              <w:t>OMass Therapeutics</w:t>
            </w:r>
          </w:p>
        </w:tc>
        <w:tc>
          <w:tcPr>
            <w:tcW w:w="2250" w:type="dxa"/>
          </w:tcPr>
          <w:p w:rsidR="00273654" w:rsidRDefault="00B44AAC">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273654" w:rsidRDefault="00B44AAC">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273654" w:rsidRDefault="00B44AAC">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73654" w:rsidRDefault="00B44AAC">
            <w:pPr>
              <w:jc w:val="center"/>
              <w:cnfStyle w:val="000000100000" w:firstRow="0" w:lastRow="0" w:firstColumn="0" w:lastColumn="0" w:oddVBand="0" w:evenVBand="0" w:oddHBand="1" w:evenHBand="0" w:firstRowFirstColumn="0" w:firstRowLastColumn="0" w:lastRowFirstColumn="0" w:lastRowLastColumn="0"/>
            </w:pPr>
            <w:r>
              <w:t>-</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73654" w:rsidRDefault="00B44AAC">
            <w:r>
              <w:t>18</w:t>
            </w:r>
          </w:p>
        </w:tc>
        <w:tc>
          <w:tcPr>
            <w:tcW w:w="2593" w:type="dxa"/>
          </w:tcPr>
          <w:p w:rsidR="00273654" w:rsidRDefault="00B44AAC">
            <w:pPr>
              <w:cnfStyle w:val="000000010000" w:firstRow="0" w:lastRow="0" w:firstColumn="0" w:lastColumn="0" w:oddVBand="0" w:evenVBand="0" w:oddHBand="0" w:evenHBand="1" w:firstRowFirstColumn="0" w:firstRowLastColumn="0" w:lastRowFirstColumn="0" w:lastRowLastColumn="0"/>
            </w:pPr>
            <w:r>
              <w:t>Pfizer Inc.</w:t>
            </w:r>
          </w:p>
        </w:tc>
        <w:tc>
          <w:tcPr>
            <w:tcW w:w="2250" w:type="dxa"/>
          </w:tcPr>
          <w:p w:rsidR="00273654" w:rsidRDefault="00B44AAC">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273654" w:rsidRDefault="00B44AAC">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273654" w:rsidRDefault="00B44AAC">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73654" w:rsidRDefault="00B44AAC">
            <w:pPr>
              <w:jc w:val="center"/>
              <w:cnfStyle w:val="000000010000" w:firstRow="0" w:lastRow="0" w:firstColumn="0" w:lastColumn="0" w:oddVBand="0" w:evenVBand="0" w:oddHBand="0" w:evenHBand="1" w:firstRowFirstColumn="0" w:firstRowLastColumn="0" w:lastRowFirstColumn="0" w:lastRowLastColumn="0"/>
            </w:pPr>
            <w:r>
              <w:t>-</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73654" w:rsidRDefault="00B44AAC">
            <w:r>
              <w:t>19</w:t>
            </w:r>
          </w:p>
        </w:tc>
        <w:tc>
          <w:tcPr>
            <w:tcW w:w="2593" w:type="dxa"/>
          </w:tcPr>
          <w:p w:rsidR="00273654" w:rsidRDefault="00B44AAC">
            <w:pPr>
              <w:cnfStyle w:val="000000100000" w:firstRow="0" w:lastRow="0" w:firstColumn="0" w:lastColumn="0" w:oddVBand="0" w:evenVBand="0" w:oddHBand="1" w:evenHBand="0" w:firstRowFirstColumn="0" w:firstRowLastColumn="0" w:lastRowFirstColumn="0" w:lastRowLastColumn="0"/>
            </w:pPr>
            <w:r>
              <w:t>Pfizer Inc.</w:t>
            </w:r>
          </w:p>
        </w:tc>
        <w:tc>
          <w:tcPr>
            <w:tcW w:w="2250" w:type="dxa"/>
          </w:tcPr>
          <w:p w:rsidR="00273654" w:rsidRDefault="00B44AAC">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273654" w:rsidRDefault="00B44AAC">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273654" w:rsidRDefault="00B44AAC">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73654" w:rsidRDefault="00B44AAC">
            <w:pPr>
              <w:jc w:val="center"/>
              <w:cnfStyle w:val="000000100000" w:firstRow="0" w:lastRow="0" w:firstColumn="0" w:lastColumn="0" w:oddVBand="0" w:evenVBand="0" w:oddHBand="1" w:evenHBand="0" w:firstRowFirstColumn="0" w:firstRowLastColumn="0" w:lastRowFirstColumn="0" w:lastRowLastColumn="0"/>
            </w:pPr>
            <w:r>
              <w:t>-</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73654" w:rsidRDefault="00B44AAC">
            <w:r>
              <w:t>20</w:t>
            </w:r>
          </w:p>
        </w:tc>
        <w:tc>
          <w:tcPr>
            <w:tcW w:w="2593" w:type="dxa"/>
          </w:tcPr>
          <w:p w:rsidR="00273654" w:rsidRDefault="00B44AAC">
            <w:pPr>
              <w:cnfStyle w:val="000000010000" w:firstRow="0" w:lastRow="0" w:firstColumn="0" w:lastColumn="0" w:oddVBand="0" w:evenVBand="0" w:oddHBand="0" w:evenHBand="1" w:firstRowFirstColumn="0" w:firstRowLastColumn="0" w:lastRowFirstColumn="0" w:lastRowLastColumn="0"/>
            </w:pPr>
            <w:r>
              <w:t>Regeneron Pharmaceuticals, Inc</w:t>
            </w:r>
          </w:p>
        </w:tc>
        <w:tc>
          <w:tcPr>
            <w:tcW w:w="2250" w:type="dxa"/>
          </w:tcPr>
          <w:p w:rsidR="00273654" w:rsidRDefault="00B44AAC">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273654" w:rsidRDefault="00B44AAC">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273654" w:rsidRDefault="00B44AAC">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73654" w:rsidRDefault="00B44AAC">
            <w:pPr>
              <w:jc w:val="center"/>
              <w:cnfStyle w:val="000000010000" w:firstRow="0" w:lastRow="0" w:firstColumn="0" w:lastColumn="0" w:oddVBand="0" w:evenVBand="0" w:oddHBand="0" w:evenHBand="1" w:firstRowFirstColumn="0" w:firstRowLastColumn="0" w:lastRowFirstColumn="0" w:lastRowLastColumn="0"/>
            </w:pPr>
            <w:r>
              <w:t>-</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73654" w:rsidRDefault="00B44AAC">
            <w:r>
              <w:t>21</w:t>
            </w:r>
          </w:p>
        </w:tc>
        <w:tc>
          <w:tcPr>
            <w:tcW w:w="2593" w:type="dxa"/>
          </w:tcPr>
          <w:p w:rsidR="00273654" w:rsidRDefault="00B44AAC">
            <w:pPr>
              <w:cnfStyle w:val="000000100000" w:firstRow="0" w:lastRow="0" w:firstColumn="0" w:lastColumn="0" w:oddVBand="0" w:evenVBand="0" w:oddHBand="1" w:evenHBand="0" w:firstRowFirstColumn="0" w:firstRowLastColumn="0" w:lastRowFirstColumn="0" w:lastRowLastColumn="0"/>
            </w:pPr>
            <w:r>
              <w:t>Regeneron Pharmaceuticals, Inc</w:t>
            </w:r>
          </w:p>
        </w:tc>
        <w:tc>
          <w:tcPr>
            <w:tcW w:w="2250" w:type="dxa"/>
          </w:tcPr>
          <w:p w:rsidR="00273654" w:rsidRDefault="00B44AAC">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273654" w:rsidRDefault="00B44AAC">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273654" w:rsidRDefault="00B44AAC">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73654" w:rsidRDefault="00B44AAC">
            <w:pPr>
              <w:jc w:val="center"/>
              <w:cnfStyle w:val="000000100000" w:firstRow="0" w:lastRow="0" w:firstColumn="0" w:lastColumn="0" w:oddVBand="0" w:evenVBand="0" w:oddHBand="1" w:evenHBand="0" w:firstRowFirstColumn="0" w:firstRowLastColumn="0" w:lastRowFirstColumn="0" w:lastRowLastColumn="0"/>
            </w:pPr>
            <w:r>
              <w:t>-</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73654" w:rsidRDefault="00B44AAC">
            <w:r>
              <w:t>22</w:t>
            </w:r>
          </w:p>
        </w:tc>
        <w:tc>
          <w:tcPr>
            <w:tcW w:w="2593" w:type="dxa"/>
          </w:tcPr>
          <w:p w:rsidR="00273654" w:rsidRDefault="00B44AAC">
            <w:pPr>
              <w:cnfStyle w:val="000000010000" w:firstRow="0" w:lastRow="0" w:firstColumn="0" w:lastColumn="0" w:oddVBand="0" w:evenVBand="0" w:oddHBand="0" w:evenHBand="1" w:firstRowFirstColumn="0" w:firstRowLastColumn="0" w:lastRowFirstColumn="0" w:lastRowLastColumn="0"/>
            </w:pPr>
            <w:r>
              <w:t>UCB S.A.</w:t>
            </w:r>
          </w:p>
        </w:tc>
        <w:tc>
          <w:tcPr>
            <w:tcW w:w="2250" w:type="dxa"/>
          </w:tcPr>
          <w:p w:rsidR="00273654" w:rsidRDefault="00B44AAC">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273654" w:rsidRDefault="00B44AAC">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273654" w:rsidRDefault="00B44AAC">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73654" w:rsidRDefault="00B44AAC">
            <w:pPr>
              <w:jc w:val="center"/>
              <w:cnfStyle w:val="000000010000" w:firstRow="0" w:lastRow="0" w:firstColumn="0" w:lastColumn="0" w:oddVBand="0" w:evenVBand="0" w:oddHBand="0" w:evenHBand="1" w:firstRowFirstColumn="0" w:firstRowLastColumn="0" w:lastRowFirstColumn="0" w:lastRowLastColumn="0"/>
            </w:pPr>
            <w:r>
              <w:t>-</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73654" w:rsidRDefault="00B44AAC">
            <w:r>
              <w:t>23</w:t>
            </w:r>
          </w:p>
        </w:tc>
        <w:tc>
          <w:tcPr>
            <w:tcW w:w="2593" w:type="dxa"/>
          </w:tcPr>
          <w:p w:rsidR="00273654" w:rsidRDefault="00B44AAC">
            <w:pPr>
              <w:cnfStyle w:val="000000100000" w:firstRow="0" w:lastRow="0" w:firstColumn="0" w:lastColumn="0" w:oddVBand="0" w:evenVBand="0" w:oddHBand="1" w:evenHBand="0" w:firstRowFirstColumn="0" w:firstRowLastColumn="0" w:lastRowFirstColumn="0" w:lastRowLastColumn="0"/>
            </w:pPr>
            <w:r>
              <w:t>UCB S.A.</w:t>
            </w:r>
          </w:p>
        </w:tc>
        <w:tc>
          <w:tcPr>
            <w:tcW w:w="2250" w:type="dxa"/>
          </w:tcPr>
          <w:p w:rsidR="00273654" w:rsidRDefault="00B44AAC">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273654" w:rsidRDefault="00B44AAC">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273654" w:rsidRDefault="00B44AAC">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73654" w:rsidRDefault="00B44AAC">
            <w:pPr>
              <w:jc w:val="center"/>
              <w:cnfStyle w:val="000000100000" w:firstRow="0" w:lastRow="0" w:firstColumn="0" w:lastColumn="0" w:oddVBand="0" w:evenVBand="0" w:oddHBand="1" w:evenHBand="0" w:firstRowFirstColumn="0" w:firstRowLastColumn="0" w:lastRowFirstColumn="0" w:lastRowLastColumn="0"/>
            </w:pPr>
            <w:r>
              <w:t>-</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1</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39921898</w:t>
              </w:r>
            </w:hyperlink>
            <w:r>
              <w:t xml:space="preserve"> ['Cohen S', 'Spencer EA', 'Dolinger MT', 'Suskind DL', 'Mitrova K', 'Hradsky O', 'Conrad MA', 'Kelsen JR', '</w:t>
            </w:r>
            <w:r>
              <w:rPr>
                <w:b/>
                <w:u w:val="single"/>
              </w:rPr>
              <w:t>Uhlig HH</w:t>
            </w:r>
            <w:r>
              <w:t xml:space="preserve">', 'Tzivinikos C', </w:t>
            </w:r>
            <w:r>
              <w:t>'Henderson P', 'Wlazlo M', 'Hackl L', 'Shouval DS', 'Bramuzzo M', 'Urlep D', 'Olbjørn C', "D'Arcangelo G", 'Pujol-Muncunill G', 'Yogev D', 'Kang B', 'Gasparetto M', 'Rungoe C', 'Kolho KL', 'Hojsak I', 'Norsa L', 'Rinawi F', 'Sansotta N', 'Rimon RM', 'Grano</w:t>
            </w:r>
            <w:r>
              <w:t>t M', 'Scarallo L', 'Trindade E', 'Rodríguez-Belvís MV', 'Turner D', 'Yerushalmy-Feler A'], Upadacitinib for Induction of Remission in Paediatric Crohn's Disease: An International Multicentre Retrospective Study, 8-Feb-2025, 8-Feb-2025, Alimentary pharmaco</w:t>
            </w:r>
            <w:r>
              <w:t>logy &amp; therapeutics</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2</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39813158</w:t>
              </w:r>
            </w:hyperlink>
            <w:r>
              <w:t xml:space="preserve"> ['Weintraub Y', 'Collen LV', 'Hussey S', 'Mitrova K', 'Machta JS', 'Kang B', 'Granot M', "D'Arcangelo G", 'Spencer EA', 'Kolho KL', 'Yeh PJ', 'Sladek M', 'Scarallo </w:t>
            </w:r>
            <w:r>
              <w:t>L', 'Palomino L', 'Afzal NA', 'de Laffolie J', 'Miele E', 'Bramuzzo M', 'Olén O', 'Russell RK', 'Rohani P', 'Tzivinikos C', 'Urlep D', 'van Rheenen PF', 'de Ridder L', 'Yogev D', 'Schneider AM', 'Cohen S', 'Garcia-Romero R', 'Dipasquale V', '</w:t>
            </w:r>
            <w:r>
              <w:rPr>
                <w:b/>
                <w:u w:val="single"/>
              </w:rPr>
              <w:t>Uhlig HH</w:t>
            </w:r>
            <w:r>
              <w:t>', 'Sh</w:t>
            </w:r>
            <w:r>
              <w:t>ouval DS'], Effectiveness and Safety of Adalimumab in Patients With Very Early-Onset Inflammatory Bowel Disease: A Retrospective Study on Behalf of the Porto Inflammatory Bowel Disease Working Group of European Society for Pediatric Gastroenterology Hepato</w:t>
            </w:r>
            <w:r>
              <w:t>logy and Nutrition, 15-Jan-2025, 15-Jan-2025, Inflammatory bowel diseases</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3</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39605286</w:t>
              </w:r>
            </w:hyperlink>
            <w:r>
              <w:t xml:space="preserve"> ['Yerushalmy-Feler A', 'Spencer EA', 'Dolinger MT', 'Suskind DL', 'Mitrova K', 'Hradsky O', 'Conrad MA', 'Kels</w:t>
            </w:r>
            <w:r>
              <w:t>en JR', '</w:t>
            </w:r>
            <w:r>
              <w:rPr>
                <w:b/>
                <w:u w:val="single"/>
              </w:rPr>
              <w:t>Uhlig HH</w:t>
            </w:r>
            <w:r>
              <w:t xml:space="preserve">', 'Tzivinikos C', 'Ancona S', 'Wlazlo M', 'Hackl L', 'Shouval DS', 'Bramuzzo M', 'Urlep D', 'Olbjorn C', "D'Arcangelo G", 'Pujol-Muncunill G', 'Yogev D', 'Kang B', 'Gasparetto M', 'Rungø C', 'Kolho KL', 'Hojsak I', 'Norsa L', 'Rinawi F', </w:t>
            </w:r>
            <w:r>
              <w:t>'Sansotta N', 'Magen Rimon R', 'Granot M', 'Scarallo L', 'Trindade E', 'Velasco Rodríguez-Belvís M', 'Turner D', 'Cohen S'], Upadacitinib for Induction of Remission in Pediatric Ulcerative Colitis: An International Multi‑center Study, 28-Nov-2024, 28-Nov-2</w:t>
            </w:r>
            <w:r>
              <w:t>024, Journal of Crohns &amp; colitis</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4</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39438660</w:t>
              </w:r>
            </w:hyperlink>
            <w:r>
              <w:t xml:space="preserve"> ['Thomas T', 'Friedrich M', 'Rich-Griffin C', 'Pohin M', 'Agarwal D', 'Pakpoor J', 'Lee C', 'Tandon R', 'Rendek A', 'Aschenbrenner D', 'Jainarayanan A'</w:t>
            </w:r>
            <w:r>
              <w:t>, 'Voda A', 'Siu JHY', 'Sanches-Peres R', 'Nee E', 'Sathananthan D', 'Kotliar D', 'Todd P', 'Kiourlappou M', 'Gartner L', 'Ilott N', 'Issa F', 'Hester J', 'Turner J', 'Nayar S', 'Mackerodt J', 'Zhang F', 'Jonsson A', 'Brenner M', 'Raychaudhuri S', 'Kulicke</w:t>
            </w:r>
            <w:r>
              <w:t xml:space="preserve"> R', 'Ramsdell D', 'Stransky N', 'Pagliarini R', 'Bielecki P', 'Spies N', 'Marsden B', 'Taylor S', 'Wagner A', 'Klenerman P', 'Walsh A', 'Coles M', 'Jostins-Dean L', 'Powrie FM', 'Filer A', 'Travis S', '</w:t>
            </w:r>
            <w:r>
              <w:rPr>
                <w:b/>
                <w:u w:val="single"/>
              </w:rPr>
              <w:t>Uhlig HH</w:t>
            </w:r>
            <w:r>
              <w:t>', 'Dendrou CA', 'Buckley CD'], A longitudina</w:t>
            </w:r>
            <w:r>
              <w:t>l single-cell atlas of anti-tumour necrosis factor treatment in inflammatory bowel disease, Nov-2024, 22-Oct-2024, Nature immunology, 25(11):2152-2165</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5</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39365013</w:t>
              </w:r>
            </w:hyperlink>
            <w:r>
              <w:t xml:space="preserve"> ['Noble A', 'Adams A', 'Nowak J',</w:t>
            </w:r>
            <w:r>
              <w:t xml:space="preserve"> 'Cheng G', 'Nayak K', 'Quinn A', 'Kristiansen M', 'Kalla R', 'Ventham NT', 'Giachero F', 'Jayamanne C', 'Hansen R', 'Hold GL', 'El-Omar E', 'Croft NM', 'Wilson D', 'Beattie RM', 'Ashton JJ', 'Zilbauer M', 'Ennis S', '</w:t>
            </w:r>
            <w:r>
              <w:rPr>
                <w:b/>
                <w:u w:val="single"/>
              </w:rPr>
              <w:t>Uhlig HH</w:t>
            </w:r>
            <w:r>
              <w:t>', 'Satsangi J'], The circulat</w:t>
            </w:r>
            <w:r>
              <w:t>ing methylome in childhood-onset inflammatory bowel disease, 4-Oct-2024, 4-Oct-2024, Journal of Crohns &amp; colitis</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6</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39117867</w:t>
              </w:r>
            </w:hyperlink>
            <w:r>
              <w:t xml:space="preserve"> ['Bildstein T', 'Charbit-Henrion F', 'Azabdaftari A', 'Cerf-Bensussan N', '</w:t>
            </w:r>
            <w:r>
              <w:rPr>
                <w:b/>
                <w:u w:val="single"/>
              </w:rPr>
              <w:t>Uhlig HH</w:t>
            </w:r>
            <w:r>
              <w:t>'], Cellular and molecular basis of proximal small intestine disorders, Oct-2024, 8-Aug-2024, Nature reviews. Gastroenterology &amp; hepatology, 21(10):687-709</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7</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39312004</w:t>
              </w:r>
            </w:hyperlink>
            <w:r>
              <w:t xml:space="preserve"> ['Saettini F', 'Guerra F', 'Mauri M', 'Salter CG', 'Adam MP', 'Adams D', 'Baple EL', 'Barredo E', 'Bhatia S', 'Borkhardt A', 'Brusco A', 'Bugarin C', 'Chinello C', 'Crosby AH', "D'Souza P", 'Denti V',</w:t>
            </w:r>
            <w:r>
              <w:t xml:space="preserve"> 'Fazio G', 'Giuliani S', 'Kuehn HS', 'Amel H', 'Elmi A', 'Lo B', 'Malighetti F', 'Mandrile G', 'Martín-Nalda A', 'Mefford HC', 'Moratto D', 'Emam Mousavi F', 'Nelson Z', 'Gutiérrez-Solana LG', 'Macnamara E', 'Michaud V', "O'Leary M", 'Pagani L', 'Pavinato</w:t>
            </w:r>
            <w:r>
              <w:t xml:space="preserve"> L', 'Santamaria PV', 'Planas-Serra L', 'Quadri M', 'Raspall-Chaure M', 'Rebellato S', 'Rosenzweig SD', 'Roubertie A', 'Holzinger D', 'Deal C', 'Vockley CW', 'Savino AM', 'L Stoddard J', '</w:t>
            </w:r>
            <w:r>
              <w:rPr>
                <w:b/>
                <w:u w:val="single"/>
              </w:rPr>
              <w:t>Uhlig HH</w:t>
            </w:r>
            <w:r>
              <w:t xml:space="preserve">', 'Pujol A', 'Magni F', 'Paglia G', 'Cazzaniga G', 'Piazza </w:t>
            </w:r>
            <w:r>
              <w:t>R', 'Barberis M', 'Biondi A'], Biallelic PI4KA Mutations Disrupt B-Cell Metabolism and Cause B-Cell Lymphopenia and Hypogammaglobulinemia, 23-Sep-2024, 23-Sep-2024, Journal of clinical immunology, 45(1):15</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8</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39264505</w:t>
              </w:r>
            </w:hyperlink>
            <w:r>
              <w:t xml:space="preserve"> ['Tomomasa D', 'Suzuki T', 'Takeuchi I', 'Goto K', 'Hagiwara SI', 'Keino D', 'Saida S', 'Ishige T', 'Kudo T', 'Eguchi K', 'Ishimura M', 'Matsuda Y', 'Wada T', 'Ito Y', 'Kato M', 'Sasahara Y', 'Morio T', 'Arai K', '</w:t>
            </w:r>
            <w:r>
              <w:rPr>
                <w:b/>
                <w:u w:val="single"/>
              </w:rPr>
              <w:t>Uhlig HH</w:t>
            </w:r>
            <w:r>
              <w:t>', 'Kanegane</w:t>
            </w:r>
            <w:r>
              <w:t xml:space="preserve"> H'], Successful Allogeneic Hematopoietic Cell Transplantation for Patients with IL10RA Deficiency in Japan, 12-Sep-2024, </w:t>
            </w:r>
            <w:r>
              <w:lastRenderedPageBreak/>
              <w:t>12-Sep-2024, Journal of clinical immunology, 45(1):6</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lastRenderedPageBreak/>
              <w:t>9</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39083772</w:t>
              </w:r>
            </w:hyperlink>
            <w:r>
              <w:t xml:space="preserve"> ['Griffin</w:t>
            </w:r>
            <w:r>
              <w:t xml:space="preserve"> H', 'Ceron-Gutierrez L', 'Gharahdaghi N', 'Ebrahimi S', 'Davies S', 'Loo PS', 'Szabo A', 'Williams E', 'Mukhopadhyay A', 'McLoughlin L', 'Irwin S', 'Travis S', 'Klenerman P', 'Bunn S', 'Cant AJ', 'Hambleton S', '</w:t>
            </w:r>
            <w:r>
              <w:rPr>
                <w:b/>
                <w:u w:val="single"/>
              </w:rPr>
              <w:t>Uhlig HH</w:t>
            </w:r>
            <w:r>
              <w:t>', 'Doffinger R'], Neutralizing Aut</w:t>
            </w:r>
            <w:r>
              <w:t>oantibodies against Interleukin-10 in Inflammatory Bowel Disease, 1-Aug-2024, The New England journal of medicine, 391(5):434-441</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10</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38565643</w:t>
              </w:r>
            </w:hyperlink>
            <w:r>
              <w:t xml:space="preserve"> ['Mann ER', 'Lam YK', '</w:t>
            </w:r>
            <w:r>
              <w:rPr>
                <w:b/>
                <w:u w:val="single"/>
              </w:rPr>
              <w:t>Uhlig HH</w:t>
            </w:r>
            <w:r>
              <w:t xml:space="preserve">'], Short-chain fatty </w:t>
            </w:r>
            <w:r>
              <w:t>acids: linking diet, the microbiome and immunity, Aug-2024, 2-Apr-2024, Nature reviews. Immunology, 24(8):577-595</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11</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38604541</w:t>
              </w:r>
            </w:hyperlink>
            <w:r>
              <w:t xml:space="preserve"> ['Ashton JJ', 'Satsangi J', '</w:t>
            </w:r>
            <w:r>
              <w:rPr>
                <w:b/>
                <w:u w:val="single"/>
              </w:rPr>
              <w:t>Uhlig HH</w:t>
            </w:r>
            <w:r>
              <w:t xml:space="preserve">'], Intestinal Inflammation and </w:t>
            </w:r>
            <w:r>
              <w:t>Extraintestinal Disease: Understanding Dynamic Risk, Jul-2024, 10-Apr-2024, Gastroenterology, 167(2):205-208</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12</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38776926</w:t>
              </w:r>
            </w:hyperlink>
            <w:r>
              <w:t xml:space="preserve"> ['Pagnamenta AT', 'Yu J', 'Walker S', 'Noble AJ', 'Lord J', 'Dutta P', 'Ha</w:t>
            </w:r>
            <w:r>
              <w:t>shim M', 'Camps C', 'Green H', 'Devaiah S', 'Nashef L', 'Parr J', 'Fratter C', 'Ibnouf Hussein R', 'Lindsay SJ', 'Lalloo F', 'Banos-Pinero B', 'Evans D', 'Mallin L', 'Waite A', 'Evans J', 'Newman A', 'Allen Z', 'Perez-Becerril C', 'Ryan G', 'Hart R', 'Tayl</w:t>
            </w:r>
            <w:r>
              <w:t>or J', 'Bedenham T', 'Clement E', 'Blair E', 'Hay E', 'Forzano F', 'Higgs J', 'Canham N', 'Majumdar A', 'McEntagart M', 'Lahiri N', 'Stewart H', 'Smithson S', 'Calpena E', 'Jackson A', 'Banka S', 'Titheradge H', 'McGowan R', 'Rankin J', 'Shaw-Smith C', 'Ev</w:t>
            </w:r>
            <w:r>
              <w:t>ans DG', 'Burghel GJ', 'Smith MJ', 'Anderson E', 'Madhu R', 'Firth H', 'Ellard S', 'Brennan P', 'Anderson C', 'Taupin D', 'Rogers MT', 'Cook JA', 'Durkie M', 'East JE', 'Fowler D', 'Wilson L', 'Igbokwe R', 'Gardham A', 'Tomlinson I', 'Baralle D', '</w:t>
            </w:r>
            <w:r>
              <w:rPr>
                <w:b/>
                <w:u w:val="single"/>
              </w:rPr>
              <w:t>Uhlig HH</w:t>
            </w:r>
            <w:r>
              <w:t>', 'Taylor JC'], The impact of inversions across 33,924 families with rare disease from a national genome sequencing project, 6-Jun-2024, 21-May-2024, American journal of human genetics, 111(6):1140-1164</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13</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38830848</w:t>
              </w:r>
            </w:hyperlink>
            <w:r>
              <w:t xml:space="preserve"> ['Salihovic S', 'Nyström N', 'Mathisen CB', 'Kruse R', 'Olbjørn C', 'Andersen S', 'Noble AJ', 'Dorn-Rasmussen M', 'Bazov I', 'Perminow G', 'Opheim R', 'Detlie TE', 'Huppertz-Hauss G', 'Hedin CRH', 'Carlson M', 'Öhman L', 'Magnusson MK'</w:t>
            </w:r>
            <w:r>
              <w:t>, 'Keita ÅV', 'Söderholm JD', "D'Amato M", 'Orešič M', 'Wewer V', 'Satsangi J', 'Lindqvist CM', 'Burisch J', '</w:t>
            </w:r>
            <w:r>
              <w:rPr>
                <w:b/>
                <w:u w:val="single"/>
              </w:rPr>
              <w:t>Uhlig HH</w:t>
            </w:r>
            <w:r>
              <w:t>', 'Repsilber D', 'Hyötyläinen T', 'Høivik ML', 'Halfvarson J'], Identification and validation of a blood- based diagnostic lipidomic sign</w:t>
            </w:r>
            <w:r>
              <w:t>ature of pediatric inflammatory bowel disease, 3-Jun-2024, 3-Jun-2024, Nature communications, 15(1):4567</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14</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38651248</w:t>
              </w:r>
            </w:hyperlink>
            <w:r>
              <w:t xml:space="preserve"> ['Eslamian G', 'Jamee M', 'Momen T', 'Rohani P', 'Ebrahimi S', 'Mesdaghi M', 'Ghadimi S', 'Mansouri M', 'Mahdaviani SA', 'Sadeghi-Shabestari M', 'Fallahpour M', 'Shamsian BS', 'Eslami N', 'Sharafian S', 'Dara N', 'Nasri P', 'Amini N', 'Enayat J', 'Fallahi</w:t>
            </w:r>
            <w:r>
              <w:t xml:space="preserve"> M', 'Ghasemi Hashtrodi L', 'Shojaei M', 'Guevara Becerra M', '</w:t>
            </w:r>
            <w:r>
              <w:rPr>
                <w:b/>
                <w:u w:val="single"/>
              </w:rPr>
              <w:t>Uhlig HH</w:t>
            </w:r>
            <w:r>
              <w:t>', 'Chavoshzadeh Z'], Genomic testing identifies monogenic causes in patients with very early-onset inflammatory bowel disease: a multicenter survey in an Iranian cohort, 20-Jun-2024, C</w:t>
            </w:r>
            <w:r>
              <w:t>linical and experimental immunology, 217(1):1-11</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15</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38806456</w:t>
              </w:r>
            </w:hyperlink>
            <w:r>
              <w:t xml:space="preserve"> ['Aschenbrenner D', 'Nassiri I', 'Venkateswaran S', 'Pandey S', 'Page M', 'Drowley L', 'Armstrong M', 'Kugathasan S', 'Fairfax B', '</w:t>
            </w:r>
            <w:r>
              <w:rPr>
                <w:b/>
                <w:u w:val="single"/>
              </w:rPr>
              <w:t>Uh</w:t>
            </w:r>
            <w:r>
              <w:rPr>
                <w:b/>
                <w:u w:val="single"/>
              </w:rPr>
              <w:t>lig HH</w:t>
            </w:r>
            <w:r>
              <w:t>'], An isoform quantitative trait locus in SBNO2 links genetic susceptibility to Crohn's disease with defective antimicrobial activity, 28-May-2024, 28-May-2024, Nature communications, 15(1):4529</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16</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38356297</w:t>
              </w:r>
            </w:hyperlink>
            <w:r>
              <w:t xml:space="preserve"> ['Yeh PJ', 'Nash K', 'Charlesworth JEG', 'Collen LV', 'Snapper S', '</w:t>
            </w:r>
            <w:r>
              <w:rPr>
                <w:b/>
                <w:u w:val="single"/>
              </w:rPr>
              <w:t>Uhlig HH</w:t>
            </w:r>
            <w:r>
              <w:t>'], Catalyzing change: Implementing standardised reporting in monogenic inflammatory bowel disease research, Apr-2024, 14-Feb-2024, Journal of pediatric gastroen</w:t>
            </w:r>
            <w:r>
              <w:t>terology and nutrition, 78(4):759-762</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17</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37884823</w:t>
              </w:r>
            </w:hyperlink>
            <w:r>
              <w:t xml:space="preserve"> ['Hosack T', 'Thomas T', 'Ravindran R', '</w:t>
            </w:r>
            <w:r>
              <w:rPr>
                <w:b/>
                <w:u w:val="single"/>
              </w:rPr>
              <w:t>Uhlig HH</w:t>
            </w:r>
            <w:r>
              <w:t xml:space="preserve">', 'Travis SPL', 'Buckley CD'], Author Correction: Inflammation across tissues: can shared cell </w:t>
            </w:r>
            <w:r>
              <w:t>biology help design smarter trials?, Jan-2024, Nature reviews. Rheumatology, 20(1):63</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18</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38133879</w:t>
              </w:r>
            </w:hyperlink>
            <w:r>
              <w:t xml:space="preserve"> ['Chen YH', 'van Zon S', 'Adams A', 'Schmidt-Arras D', 'Laurence ADJ', '</w:t>
            </w:r>
            <w:r>
              <w:rPr>
                <w:b/>
                <w:u w:val="single"/>
              </w:rPr>
              <w:t>Uhlig HH</w:t>
            </w:r>
            <w:r>
              <w:t>'], The Human GP1</w:t>
            </w:r>
            <w:r>
              <w:t>30 Cytokine Receptor and Its Expression-an Atlas and Functional Taxonomy of Genetic Variants, 22-Dec-2023, 22-Dec-2023, Journal of clinical immunology, 44(1):30</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19</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37789059</w:t>
              </w:r>
            </w:hyperlink>
            <w:r>
              <w:t xml:space="preserve"> ['</w:t>
            </w:r>
            <w:r>
              <w:rPr>
                <w:b/>
                <w:u w:val="single"/>
              </w:rPr>
              <w:t>Uhlig HH</w:t>
            </w:r>
            <w:r>
              <w:t>', 'Booth C'</w:t>
            </w:r>
            <w:r>
              <w:t>, 'Cho J', 'Dubinsky M', 'Griffiths AM', 'Grimbacher B', 'Hambleton S', 'Huang Y', 'Jones K', 'Kammermeier J', 'Kanegane H', 'Koletzko S', 'Kotlarz D', 'Klein C', 'Lenardo MJ', 'Lo B', 'McGovern DPB', 'Özen A', 'de Ridder L', 'Ruemmele F', 'Shouval DS', 'S</w:t>
            </w:r>
            <w:r>
              <w:t>napper SB', 'Travis SP', 'Turner D', 'Wilson DC', 'Muise AM'], Precision medicine in monogenic inflammatory bowel disease: proposed mIBD REPORT standards, Dec-2023, 3-Oct-2023, Nature reviews. Gastroenterology &amp; hepatology, 20(12):810-828</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20</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37946251</w:t>
              </w:r>
            </w:hyperlink>
            <w:r>
              <w:t xml:space="preserve"> ['Pagnamenta AT', 'Camps C', 'Giacopuzzi E', 'Taylor JM', 'Hashim M', 'Calpena E', 'Kaisaki PJ', 'Hashimoto A', 'Yu J', 'Sanders E', 'Schwessinger R', 'Hughes JR', 'Lunter G', 'Dreau H', 'F</w:t>
            </w:r>
            <w:r>
              <w:t>erla M', 'Lange L', 'Kesim Y', 'Ragoussis V', 'Vavoulis DV', 'Allroggen H', 'Ansorge O', 'Babbs C', 'Banka S', 'Baños-Piñero B', 'Beeson D', 'Ben-Ami T', 'Bennett DL', 'Bento C', 'Blair E', 'Brasch-Andersen C', 'Bull KR', 'Cario H', 'Cilliers D', 'Conti V'</w:t>
            </w:r>
            <w:r>
              <w:t>, 'Davies EG', 'Dhalla F', 'Dacal BD', 'Dong Y', 'Dunford JE', 'Guerrini R', 'Harris AL', 'Hartley J', 'Hollander G', 'Javaid K', 'Kane M', 'Kelly D', 'Kelly D', 'Knight SJL', 'Kreins AY', 'Kvikstad EM', 'Langman CB', 'Lester T', 'Lines KE', 'Lord SR', 'Lu</w:t>
            </w:r>
            <w:r>
              <w:t xml:space="preserve"> X', 'Mansour S', 'Manzur A', 'Maroofian R', 'Marsden B', 'Mason J', 'McGowan SJ', 'Mei D', 'Mlcochova H', 'Murakami Y', 'Németh AH', 'Okoli S', 'Ormondroyd E', 'Ousager LB', 'Palace J', 'Patel SY', 'Pentony MM', 'Pugh C', 'Rad A', 'Ramesh A', 'Riva SG', '</w:t>
            </w:r>
            <w:r>
              <w:t>Roberts I', 'Roy N', 'Salminen O', 'Schilling KD', 'Scott C', 'Sen A', 'Smith C', 'Stevenson M', 'Thakker RV', 'Twigg SRF', '</w:t>
            </w:r>
            <w:r>
              <w:rPr>
                <w:b/>
                <w:u w:val="single"/>
              </w:rPr>
              <w:t>Uhlig HH</w:t>
            </w:r>
            <w:r>
              <w:t>', 'van Wijk R', 'Vona B', 'Wall S', 'Wang J', 'Watkins H', 'Zak J', 'Schuh AH', 'Kini U', 'Wilkie AOM', 'Popitsch N', 'Tay</w:t>
            </w:r>
            <w:r>
              <w:t>lor JC'], Structural and non-</w:t>
            </w:r>
            <w:r>
              <w:lastRenderedPageBreak/>
              <w:t>coding variants increase the diagnostic yield of clinical whole genome sequencing for rare diseases, 9-Nov-2023, 9-Nov-2023, Genome medicine, 15(1):94</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lastRenderedPageBreak/>
              <w:t>21</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37098439</w:t>
              </w:r>
            </w:hyperlink>
            <w:r>
              <w:t xml:space="preserve"> ['G</w:t>
            </w:r>
            <w:r>
              <w:t>hate A', '</w:t>
            </w:r>
            <w:r>
              <w:rPr>
                <w:b/>
                <w:u w:val="single"/>
              </w:rPr>
              <w:t>Uhlig HH</w:t>
            </w:r>
            <w:r>
              <w:t>'], Defective microbial sensing and clearance in perianal Crohn's disease: a role for complement factor B, Nov-2023, 25-Apr-2023, Gut, 72(11):2010-2012</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22</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37666996</w:t>
              </w:r>
            </w:hyperlink>
            <w:r>
              <w:t xml:space="preserve"> ['Hosack T', 'Thomas T', 'Ravindran R', '</w:t>
            </w:r>
            <w:r>
              <w:rPr>
                <w:b/>
                <w:u w:val="single"/>
              </w:rPr>
              <w:t>Uhlig HH</w:t>
            </w:r>
            <w:r>
              <w:t>', 'Travis SPL', 'Buckley CD'], Inflammation across tissues: can shared cell biology help design smarter trials?, Oct-2023, 4-Sep-2023, Nature reviews. Rheumatology, 19(10):666-674</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23</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36336312</w:t>
              </w:r>
            </w:hyperlink>
            <w:r>
              <w:t xml:space="preserve"> ['Atia O', 'Benchimol EI', 'Ledderman N', 'Greenfeld S', 'Kariv R', 'Weisband YL', 'Matz E', 'Ollech J', 'Dotan I', 'Assa A', 'Shouval DS', '</w:t>
            </w:r>
            <w:r>
              <w:rPr>
                <w:b/>
                <w:u w:val="single"/>
              </w:rPr>
              <w:t>Uhlig HH</w:t>
            </w:r>
            <w:r>
              <w:t>', 'Muise AM', 'Olén O', 'Kuenzig ME', 'Kaplan GG', 'Turner</w:t>
            </w:r>
            <w:r>
              <w:t xml:space="preserve"> D'], Incidence, Management, and Outcomes of Very Early Onset Inflammatory Bowel Diseases and Infantile-Onset Disease: An Epi-IIRN Study, Sep-2023, 3-Nov-2022, Clinical gastroenterology and hepatology : the official clinical practice journal of the America</w:t>
            </w:r>
            <w:r>
              <w:t>n Gastroenterological Association, 21(10):2639-2648.e6</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24</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37062395</w:t>
              </w:r>
            </w:hyperlink>
            <w:r>
              <w:t xml:space="preserve"> ['Noble AJ', 'Nowak JK', 'Adams AT', '</w:t>
            </w:r>
            <w:r>
              <w:rPr>
                <w:b/>
                <w:u w:val="single"/>
              </w:rPr>
              <w:t>Uhlig HH</w:t>
            </w:r>
            <w:r>
              <w:t>', 'Satsangi J'], Defining Interactions Between the Genome, Epigenome, and the Env</w:t>
            </w:r>
            <w:r>
              <w:t>ironment in Inflammatory Bowel Disease: Progress and Prospects, Jul-2023, 14-Apr-2023, Gastroenterology, 165(1):44-60.e2</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25</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35761107</w:t>
              </w:r>
            </w:hyperlink>
            <w:r>
              <w:t xml:space="preserve"> ['Azabdaftari A', 'Jones KDJ', 'Kammermeier J', '</w:t>
            </w:r>
            <w:r>
              <w:rPr>
                <w:b/>
                <w:u w:val="single"/>
              </w:rPr>
              <w:t>Uhlig HH</w:t>
            </w:r>
            <w:r>
              <w:t>'], M</w:t>
            </w:r>
            <w:r>
              <w:t>onogenic inflammatory bowel disease-genetic variants, functional mechanisms and personalised medicine in clinical practice, May-2023, 28-Jun-2022, Human genetics, 142(5):599-611</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26</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36773065</w:t>
              </w:r>
            </w:hyperlink>
            <w:r>
              <w:t xml:space="preserve"> ['Kip</w:t>
            </w:r>
            <w:r>
              <w:t>arissi F', 'Dastamani A', 'Palm L', 'Azabdaftari A', 'Campos L', 'Gaynor E', 'Grünewald S', '</w:t>
            </w:r>
            <w:r>
              <w:rPr>
                <w:b/>
                <w:u w:val="single"/>
              </w:rPr>
              <w:t>Uhlig HH</w:t>
            </w:r>
            <w:r>
              <w:t xml:space="preserve">', 'Kleta R', 'Böckenhauer D', 'Jones KDJ'], Phosphomannomutase 2 (PMM2) variants leading to hyperinsulinism-polycystic kidney disease are associated with </w:t>
            </w:r>
            <w:r>
              <w:t>early-onset inflammatory bowel disease and gastric antral foveolar hyperplasia, May-2023, 11-Feb-2023, Human genetics, 142(5):697-704</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27</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36191961</w:t>
              </w:r>
            </w:hyperlink>
            <w:r>
              <w:t xml:space="preserve"> ['Hsu NY', 'Nayar S', 'Gettler K', 'Talware S', '</w:t>
            </w:r>
            <w:r>
              <w:t>Giri M', 'Alter I', 'Argmann C', 'Sabic K', 'Thin TH', 'Ko HM', 'Werner R', 'Tastad C', 'Stappenbeck T', 'Azabdaftari A', '</w:t>
            </w:r>
            <w:r>
              <w:rPr>
                <w:b/>
                <w:u w:val="single"/>
              </w:rPr>
              <w:t>Uhlig HH</w:t>
            </w:r>
            <w:r>
              <w:t>', 'Chuang LS', 'Cho JH'], NOX1 is essential for TNFα-induced intestinal epithelial ROS secretion and inhibits M cell signatu</w:t>
            </w:r>
            <w:r>
              <w:t>res, Apr-2023, 3-Oct-2022, Gut, 72(4):654-662</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28</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hyperlink r:id="rId39">
              <w:r>
                <w:rPr>
                  <w:color w:val="0000FF" w:themeColor="hyperlink"/>
                  <w:u w:val="single"/>
                </w:rPr>
                <w:t>36462956</w:t>
              </w:r>
            </w:hyperlink>
            <w:r>
              <w:t xml:space="preserve"> ['Capitani M', 'Al-Shaibi AA', 'Pandey S', 'Gartner L', 'Taylor H', 'Hubrack SZ', 'Agrebi N', 'Al-Mohannadi MJ', 'Al Kaabi S', 'Vogl T', </w:t>
            </w:r>
            <w:r>
              <w:t>'Roth J', 'Kotlarz D', 'Klein C', 'Charles AK', 'Vijayakumar V', 'Karim MY', 'George B', 'Travis SP', 'Elawad M', 'Lo B', '</w:t>
            </w:r>
            <w:r>
              <w:rPr>
                <w:b/>
                <w:u w:val="single"/>
              </w:rPr>
              <w:t>Uhlig HH</w:t>
            </w:r>
            <w:r>
              <w:t>'], Biallelic TLR4 deficiency in humans, Mar-2023, 30-Nov-2022, The Journal of allergy and clinical immunology, 151(3):783-79</w:t>
            </w:r>
            <w:r>
              <w:t>0.e5</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29</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hyperlink r:id="rId40">
              <w:r>
                <w:rPr>
                  <w:color w:val="0000FF" w:themeColor="hyperlink"/>
                  <w:u w:val="single"/>
                </w:rPr>
                <w:t>36462957</w:t>
              </w:r>
            </w:hyperlink>
            <w:r>
              <w:t xml:space="preserve"> ['Li Y', 'Yu Z', 'Schenk M', 'Lagovsky I', 'Illig D', 'Walz C', 'Rohlfs M', 'Conca R', 'Muise AM', 'Snapper SB', '</w:t>
            </w:r>
            <w:r>
              <w:rPr>
                <w:b/>
                <w:u w:val="single"/>
              </w:rPr>
              <w:t>Uhlig HH</w:t>
            </w:r>
            <w:r>
              <w:t xml:space="preserve">', 'Garty BZ', 'Klein C', 'Kotlarz D'], Human MD2 </w:t>
            </w:r>
            <w:r>
              <w:t>deficiency-an inborn error of immunity with pleiotropic features, Mar-2023, 30-Nov-2022, The Journal of allergy and clinical immunology, 151(3):791-796.e7</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30</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hyperlink r:id="rId41">
              <w:r>
                <w:rPr>
                  <w:color w:val="0000FF" w:themeColor="hyperlink"/>
                  <w:u w:val="single"/>
                </w:rPr>
                <w:t>36370291</w:t>
              </w:r>
            </w:hyperlink>
            <w:r>
              <w:t xml:space="preserve"> ['Aschenbrenner D', 'Ye Z', 'Zhou Y', 'Hu W', 'Brooks I', 'Williams I', 'Capitani M', 'Gartner L', 'Kotlarz D', 'Snapper SB', 'Klein C', 'Muise AM', 'Marsden BD', 'Huang Y', '</w:t>
            </w:r>
            <w:r>
              <w:rPr>
                <w:b/>
                <w:u w:val="single"/>
              </w:rPr>
              <w:t>Uhlig HH</w:t>
            </w:r>
            <w:r>
              <w:t>'], Pathogenic Interleukin-10 Receptor Alpha Variants in Humans - Balanc</w:t>
            </w:r>
            <w:r>
              <w:t>ing Natural Selection and Clinical Implications, Feb-2023, 12-Nov-2022, Journal of clinical immunology, 43(2):495-511</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31</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hyperlink r:id="rId42">
              <w:r>
                <w:rPr>
                  <w:color w:val="0000FF" w:themeColor="hyperlink"/>
                  <w:u w:val="single"/>
                </w:rPr>
                <w:t>35907265</w:t>
              </w:r>
            </w:hyperlink>
            <w:r>
              <w:t xml:space="preserve"> ['Dirvanskyte P', 'Gurram B', 'Bolton C', 'Warner N', 'Jones KDJ'</w:t>
            </w:r>
            <w:r>
              <w:t>, 'Griffin HR', 'Park JY', 'Keller KM', 'Gilmour KC', 'Hambleton S', 'Muise AM', 'Wysocki C', '</w:t>
            </w:r>
            <w:r>
              <w:rPr>
                <w:b/>
                <w:u w:val="single"/>
              </w:rPr>
              <w:t>Uhlig HH</w:t>
            </w:r>
            <w:r>
              <w:t>'], Chromosomal Numerical Aberrations and Rare Copy Number Variation in Patients with Inflammatory Bowel Disease, 27-Jan-2023, Journal of Crohns &amp; coliti</w:t>
            </w:r>
            <w:r>
              <w:t>s, 17(1):49-60</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32</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hyperlink r:id="rId43">
              <w:r>
                <w:rPr>
                  <w:color w:val="0000FF" w:themeColor="hyperlink"/>
                  <w:u w:val="single"/>
                </w:rPr>
                <w:t>38259490</w:t>
              </w:r>
            </w:hyperlink>
            <w:r>
              <w:t xml:space="preserve"> ['Thind MK', '</w:t>
            </w:r>
            <w:r>
              <w:rPr>
                <w:b/>
                <w:u w:val="single"/>
              </w:rPr>
              <w:t>Uhlig HH</w:t>
            </w:r>
            <w:r>
              <w:t xml:space="preserve">', 'Glogauer M', 'Palaniyar N', 'Bourdon C', 'Gwela A', 'Lancioni CL', 'Berkley JA', 'Bandsma RHJ', 'Farooqui A'], A metabolic perspective of the </w:t>
            </w:r>
            <w:r>
              <w:t>neutrophil life cycle: new avenues in immunometabolism, 2023, 8-Jan-2024, Frontiers in immunology, 14:1334205</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33</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hyperlink r:id="rId44">
              <w:r>
                <w:rPr>
                  <w:color w:val="0000FF" w:themeColor="hyperlink"/>
                  <w:u w:val="single"/>
                </w:rPr>
                <w:t>36463279</w:t>
              </w:r>
            </w:hyperlink>
            <w:r>
              <w:t xml:space="preserve"> ['Hackstein CP', 'Costigan D', 'Drexhage L', 'Pearson C', 'Bullers S', 'I</w:t>
            </w:r>
            <w:r>
              <w:t>lott N', 'Akther HD', 'Gu Y', 'FitzPatrick MEB', 'Harrison OJ', 'Garner LC', 'Mann EH', 'Pandey S', 'Friedrich M', 'Provine NM', '</w:t>
            </w:r>
            <w:r>
              <w:rPr>
                <w:b/>
                <w:u w:val="single"/>
              </w:rPr>
              <w:t>Uhlig HH</w:t>
            </w:r>
            <w:r>
              <w:t>', 'Marchi E', 'Powrie F', 'Klenerman P', 'Thornton EE'], A conserved population of MHC II-restricted, innate-like, co</w:t>
            </w:r>
            <w:r>
              <w:t>mmensal-reactive T cells in the gut of humans and mice, 3-Dec-2022, 3-Dec-2022, Nature communications, 13(1):7472</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34</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hyperlink r:id="rId45">
              <w:r>
                <w:rPr>
                  <w:color w:val="0000FF" w:themeColor="hyperlink"/>
                  <w:u w:val="single"/>
                </w:rPr>
                <w:t>36038634</w:t>
              </w:r>
            </w:hyperlink>
            <w:r>
              <w:t xml:space="preserve"> ['Sazonovs A', 'Stevens CR', 'Venkataraman GR', 'Yuan K', 'Avila B', </w:t>
            </w:r>
            <w:r>
              <w:t>'Abreu MT', 'Ahmad T', 'Allez M', 'Ananthakrishnan AN', 'Atzmon G', 'Baras A', 'Barrett JC', 'Barzilai N', 'Beaugerie L', 'Beecham A', 'Bernstein CN', 'Bitton A', 'Bokemeyer B', 'Chan A', 'Chung D', 'Cleynen I', 'Cosnes J', 'Cutler DJ', 'Daly A', 'Damas OM</w:t>
            </w:r>
            <w:r>
              <w:t>', 'Datta LW', 'Dawany N', 'Devoto M', 'Dodge S', 'Ellinghaus E', 'Fachal L', 'Farkkila M', 'Faubion W', 'Ferreira M', 'Franchimont D', 'Gabriel SB', 'Ge T', 'Georges M', 'Gettler K', 'Giri M', 'Glaser B', 'Goerg S', 'Goyette P', 'Graham D', 'Hämäläinen E'</w:t>
            </w:r>
            <w:r>
              <w:t xml:space="preserve">, 'Haritunians T', 'Heap GA', 'Hiltunen M', 'Hoeppner M', 'Horowitz JE', 'Irving P', 'Iyer V', 'Jalas C', 'Kelsen J', 'Khalili H', 'Kirschner BS', 'Kontula K', 'Koskela JT', 'Kugathasan S', 'Kupcinskas J', 'Lamb CA', 'Laudes M', 'Lévesque C', 'Levine AP', </w:t>
            </w:r>
            <w:r>
              <w:t>'Lewis JD', 'Liefferinckx C', 'Loescher BS', 'Louis E', 'Mansfield J', 'May S', 'McCauley JL', 'Mengesha E', 'Mni M', 'Moayyedi P', 'Moran CJ', 'Newberry RD', "O'Charoen S", 'Okou DT', 'Oldenburg B', 'Ostrer H', 'Palotie A', 'Paquette J', 'Pekow J', 'Peter</w:t>
            </w:r>
            <w:r>
              <w:t xml:space="preserve"> I', 'Pierik MJ', 'Ponsioen CY', 'Pontikos N', 'Prescott N', 'Pulver AE', 'Rahmouni S', 'Rice DL', 'Saavalainen P', 'Sands B', 'Sartor RB', </w:t>
            </w:r>
            <w:r>
              <w:lastRenderedPageBreak/>
              <w:t xml:space="preserve">'Schiff ER', 'Schreiber S', 'Schumm LP', 'Segal AW', 'Seksik P', 'Shawky R', 'Sheikh SZ', 'Silverberg MS', 'Simmons </w:t>
            </w:r>
            <w:r>
              <w:t>A', 'Skeiceviciene J', 'Sokol H', 'Solomonson M', 'Somineni H', 'Sun D', 'Targan S', 'Turner D', '</w:t>
            </w:r>
            <w:r>
              <w:rPr>
                <w:b/>
                <w:u w:val="single"/>
              </w:rPr>
              <w:t>Uhlig HH</w:t>
            </w:r>
            <w:r>
              <w:t xml:space="preserve">', 'van der Meulen AE', 'Vermeire S', 'Verstockt S', 'Voskuil MD', 'Winter HS', 'Young J', 'Duerr RH', 'Franke A', 'Brant SR', 'Cho J', 'Weersma RK', </w:t>
            </w:r>
            <w:r>
              <w:t>'Parkes M', 'Xavier RJ', 'Rivas MA', 'Rioux JD', 'McGovern DPB', 'Huang H', 'Anderson CA', 'Daly MJ'], Large-scale sequencing identifies multiple genes and rare variants associated with Crohn's disease susceptibility, Sep-2022, 29-Aug-2022, Nature genetics</w:t>
            </w:r>
            <w:r>
              <w:t>, 54(9):1275-1283</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lastRenderedPageBreak/>
              <w:t>35</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hyperlink r:id="rId46">
              <w:r>
                <w:rPr>
                  <w:color w:val="0000FF" w:themeColor="hyperlink"/>
                  <w:u w:val="single"/>
                </w:rPr>
                <w:t>35732629</w:t>
              </w:r>
            </w:hyperlink>
            <w:r>
              <w:t xml:space="preserve"> ['Serra EG', 'Schwerd T', 'Moutsianas L', 'Cavounidis A', 'Fachal L', 'Pandey S', 'Kammermeier J', 'Croft NM', 'Posovszky C', 'Rodrigues A', 'Russell RK', 'Barakat F</w:t>
            </w:r>
            <w:r>
              <w:t>', 'Auth MKH', 'Heuschkel R', 'Zilbauer M', 'Fyderek K', 'Braegger C', 'Travis SP', 'Satsangi J', 'Parkes M', 'Thapar N', 'Ferry H', 'Matte JC', 'Gilmour KC', 'Wedrychowicz A', 'Sullivan P', 'Moore C', 'Sambrook J', 'Ouwehand W', 'Roberts D', 'Danesh J', '</w:t>
            </w:r>
            <w:r>
              <w:t>Baeumler TA', 'Fulga TA', 'Carrami EM', 'Ahmed A', 'Wilson R', 'Barrett JC', 'Elkadri A', 'Griffiths AM', 'Snapper SB', 'Shah N', 'Muise AM', 'Wilson DC', '</w:t>
            </w:r>
            <w:r>
              <w:rPr>
                <w:b/>
                <w:u w:val="single"/>
              </w:rPr>
              <w:t>Uhlig HH</w:t>
            </w:r>
            <w:r>
              <w:t>', 'Anderson CA'], Author Correction: Somatic mosaicism and common genetic variation contrib</w:t>
            </w:r>
            <w:r>
              <w:t>ute to the risk of very-early-onset inflammatory bowel disease, 22-Jun-2022, 22-Jun-2022, Nature communications, 13(1):3576</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36</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hyperlink r:id="rId47">
              <w:r>
                <w:rPr>
                  <w:color w:val="0000FF" w:themeColor="hyperlink"/>
                  <w:u w:val="single"/>
                </w:rPr>
                <w:t>35731827</w:t>
              </w:r>
            </w:hyperlink>
            <w:r>
              <w:t xml:space="preserve"> ['Jansen JE', 'Aschenbrenner D', '</w:t>
            </w:r>
            <w:r>
              <w:rPr>
                <w:b/>
                <w:u w:val="single"/>
              </w:rPr>
              <w:t>Uhlig HH</w:t>
            </w:r>
            <w:r>
              <w:t>', 'Coles MC', 'G</w:t>
            </w:r>
            <w:r>
              <w:t>affney EA'], A method for the inference of cytokine interaction networks, Jun-2022, 22-Jun-2022, PLoS computational biology, 18(6):e1010112</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37</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hyperlink r:id="rId48">
              <w:r>
                <w:rPr>
                  <w:color w:val="0000FF" w:themeColor="hyperlink"/>
                  <w:u w:val="single"/>
                </w:rPr>
                <w:t>36302964</w:t>
              </w:r>
            </w:hyperlink>
            <w:r>
              <w:t xml:space="preserve"> ['Cavounidis A', 'Pandey S', 'Capitani M', </w:t>
            </w:r>
            <w:r>
              <w:t>'Friedrich M', 'Cross A', 'Gartner L', 'Aschenbrenner D', 'Kim-Schulze S', 'Lam YK', 'Berridge G', 'McGovern DPB', 'Kessler B', 'Fischer R', 'Klenerman P', 'Hester J', 'Issa F', 'Torres EA', 'Powrie F', 'Gochuico BR', 'Gahl WA', 'Cohen L', '</w:t>
            </w:r>
            <w:r>
              <w:rPr>
                <w:b/>
                <w:u w:val="single"/>
              </w:rPr>
              <w:t>Uhlig HH</w:t>
            </w:r>
            <w:r>
              <w:t>'], Her</w:t>
            </w:r>
            <w:r>
              <w:t>mansky-Pudlak syndrome type 1 causes impaired anti-microbial immunity and inflammation due to dysregulated immunometabolism, Jun-2022, 27-Oct-2022, Mucosal immunology, 15(6):1431-1446</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38</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hyperlink r:id="rId49">
              <w:r>
                <w:rPr>
                  <w:color w:val="0000FF" w:themeColor="hyperlink"/>
                  <w:u w:val="single"/>
                </w:rPr>
                <w:t>35575086</w:t>
              </w:r>
            </w:hyperlink>
            <w:r>
              <w:t xml:space="preserve"> ['Duclaux-Loras R', 'Lebreton C', 'Berthelet J', 'Charbit-Henrion F', 'Nicolle O', 'Revenu des Courtils C', 'Waich S', 'Valovka T', 'Khiat A', 'Rabant M', 'Racine C', 'Guerrera IC', 'Baptista J', 'Mahe MM', 'Hess MW', 'Durel B', 'Lefort N', 'Banal C', 'Pa</w:t>
            </w:r>
            <w:r>
              <w:t>risot M', 'Talbotec C', 'Lacaille F', 'Ecochard-Dugelay E', 'Demir AM', 'Vogel GF', 'Faivre L', 'Rodrigues A', 'Fowler D', 'Janecke AR', 'Müller T', 'Huber LA', 'Rodrigues-Lima F', 'Ruemmele FM', '</w:t>
            </w:r>
            <w:r>
              <w:rPr>
                <w:b/>
                <w:u w:val="single"/>
              </w:rPr>
              <w:t>Uhlig HH</w:t>
            </w:r>
            <w:r>
              <w:t>', 'Del Bene F', 'Michaux G', 'Cerf-Bensussan N', '</w:t>
            </w:r>
            <w:r>
              <w:t>Parlato M'], UNC45A deficiency causes microvillus inclusion disease-like phenotype by impairing myosin VB-dependent apical trafficking, 16-May-2022, The Journal of clinical investigation, 132(10):e154997</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39</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hyperlink r:id="rId50">
              <w:r>
                <w:rPr>
                  <w:color w:val="0000FF" w:themeColor="hyperlink"/>
                  <w:u w:val="single"/>
                </w:rPr>
                <w:t>35497062</w:t>
              </w:r>
            </w:hyperlink>
            <w:r>
              <w:t xml:space="preserve"> ['Crane RJ', 'Parker EPK', 'Fleming S', 'Gwela A', 'Gumbi W', 'Ngoi JM', 'de Laurent ZR', 'Nyatichi E', 'Ngari M', 'Wambua J', '</w:t>
            </w:r>
            <w:r>
              <w:rPr>
                <w:b/>
                <w:u w:val="single"/>
              </w:rPr>
              <w:t>Uhlig HH</w:t>
            </w:r>
            <w:r>
              <w:t>', 'Berkley JA'], Cessation of exclusive breastfeedin</w:t>
            </w:r>
            <w:r>
              <w:t>g and seasonality, but not small intestinal bacterial overgrowth, are associated with environmental enteric dysfunction: A birth cohort study amongst infants in rural Kenya, May-2022, 21-Apr-2022, EClinicalMedicine, 47:101403</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40</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hyperlink r:id="rId51">
              <w:r>
                <w:rPr>
                  <w:color w:val="0000FF" w:themeColor="hyperlink"/>
                  <w:u w:val="single"/>
                </w:rPr>
                <w:t>35273242</w:t>
              </w:r>
            </w:hyperlink>
            <w:r>
              <w:t xml:space="preserve"> ['Ghalandary M', 'Li Y', 'Fröhlich T', 'Magg T', 'Liu Y', 'Rohlfs M', 'Hollizeck S', 'Conca R', 'Schwerd T', '</w:t>
            </w:r>
            <w:r>
              <w:rPr>
                <w:b/>
                <w:u w:val="single"/>
              </w:rPr>
              <w:t>Uhlig HH</w:t>
            </w:r>
            <w:r>
              <w:t>', 'Bufler P', 'Koletzko S', 'Muise AM', 'Snapper SB', 'Hauck F', 'Klein C', 'Kotlarz D'], Valo</w:t>
            </w:r>
            <w:r>
              <w:t>sin-containing protein-regulated endoplasmic reticulum stress causes NOD2-dependent inflammatory responses, 10-Mar-2022, 10-Mar-2022, Scientific reports, 12(1):3906</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41</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hyperlink r:id="rId52">
              <w:r>
                <w:rPr>
                  <w:color w:val="0000FF" w:themeColor="hyperlink"/>
                  <w:u w:val="single"/>
                </w:rPr>
                <w:t>34780721</w:t>
              </w:r>
            </w:hyperlink>
            <w:r>
              <w:t xml:space="preserve"> ['Bolton C', 'Smil</w:t>
            </w:r>
            <w:r>
              <w:t>lie CS', 'Pandey S', 'Elmentaite R', 'Wei G', 'Argmann C', 'Aschenbrenner D', 'James KR', 'McGovern DPB', 'Macchi M', 'Cho J', 'Shouval DS', 'Kammermeier J', 'Koletzko S', 'Bagalopal K', 'Capitani M', 'Cavounidis A', 'Pires E', 'Weidinger C', 'McCullagh J'</w:t>
            </w:r>
            <w:r>
              <w:t>, 'Arkwright PD', 'Haller W', 'Siegmund B', 'Peters L', 'Jostins L', 'Travis SPL', 'Anderson CA', 'Snapper S', 'Klein C', 'Schadt E', 'Zilbauer M', 'Xavier R', 'Teichmann S', 'Muise AM', 'Regev A', '</w:t>
            </w:r>
            <w:r>
              <w:rPr>
                <w:b/>
                <w:u w:val="single"/>
              </w:rPr>
              <w:t>Uhlig HH</w:t>
            </w:r>
            <w:r>
              <w:t>'], An Integrated Taxonomy for Monogenic Inflamma</w:t>
            </w:r>
            <w:r>
              <w:t>tory Bowel Disease, Mar-2022, 13-Nov-2021, Gastroenterology, 162(3):859-876</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42</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hyperlink r:id="rId53">
              <w:r>
                <w:rPr>
                  <w:color w:val="0000FF" w:themeColor="hyperlink"/>
                  <w:u w:val="single"/>
                </w:rPr>
                <w:t>34987219</w:t>
              </w:r>
            </w:hyperlink>
            <w:r>
              <w:t xml:space="preserve"> ['Wang L', 'Aschenbrenner D', 'Zeng Z', 'Cao X', 'Mayr D', 'Mehta M', 'Capitani M', 'Warner N', 'Pan J', 'W</w:t>
            </w:r>
            <w:r>
              <w:t>ang L', 'Li Q', 'Zuo T', 'Cohen-Kedar S', 'Lu J', 'Ardy RC', 'Mulder DJ', 'Dissanayake D', 'Peng K', 'Huang Z', 'Li X', 'Wang Y', 'Wang X', 'Li S', 'Bullers S', 'Gammage AN', 'Warnatz K', 'Schiefer AI', 'Krivan G', 'Goda V', 'Kahr WHA', 'Lemaire M', 'Lu CY</w:t>
            </w:r>
            <w:r>
              <w:t>', 'Siddiqui I', 'Surette MG', 'Kotlarz D', 'Engelhardt KR', 'Griffin HR', 'Rottapel R', 'Decaluwe H', 'Laxer RM', 'Proietti M', 'Hambleton S', 'Elcombe S', 'Guo CH', 'Grimbacher B', 'Dotan I', 'Ng SC', 'Freeman SA', 'Snapper SB', 'Klein C', 'Boztug K', 'H</w:t>
            </w:r>
            <w:r>
              <w:t>uang Y', 'Li D', '</w:t>
            </w:r>
            <w:r>
              <w:rPr>
                <w:b/>
                <w:u w:val="single"/>
              </w:rPr>
              <w:t>Uhlig HH</w:t>
            </w:r>
            <w:r>
              <w:t>', 'Muise AM'], Author Correction: Gain-of-function variants in SYK cause immune dysregulation and systemic inflammation in humans and mice, Feb-2022, Nature genetics, 54(2):213</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43</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hyperlink r:id="rId54">
              <w:r>
                <w:rPr>
                  <w:color w:val="0000FF" w:themeColor="hyperlink"/>
                  <w:u w:val="single"/>
                </w:rPr>
                <w:t>35694196</w:t>
              </w:r>
            </w:hyperlink>
            <w:r>
              <w:t xml:space="preserve"> ['Williams I', 'Pandey S', 'Haller W', 'Huynh HQ', 'Chan A', 'Düeker G', 'Bettels R', 'Peyrin-Biroulet L', 'Dike CR', 'DeGeeter C', 'Smith D', 'Al Eisa N', 'Platt N', 'Marquardt T', 'Schwerd T', 'Platt FM', '</w:t>
            </w:r>
            <w:r>
              <w:rPr>
                <w:b/>
                <w:u w:val="single"/>
              </w:rPr>
              <w:t>Uhlig HH</w:t>
            </w:r>
            <w:r>
              <w:t>'], Anti-TNF therap</w:t>
            </w:r>
            <w:r>
              <w:t>y for inflammatory bowel disease in patients with neurodegenerative Niemann-Pick disease Type C, 2022, 11-Jan-2022, Wellcome open research, 7:11</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44</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hyperlink r:id="rId55">
              <w:r>
                <w:rPr>
                  <w:color w:val="0000FF" w:themeColor="hyperlink"/>
                  <w:u w:val="single"/>
                </w:rPr>
                <w:t>36415883</w:t>
              </w:r>
            </w:hyperlink>
            <w:r>
              <w:t xml:space="preserve"> ['Njunge JM', 'Tickell K', 'Diallo AH'</w:t>
            </w:r>
            <w:r>
              <w:t>, 'Sayeem Bin Shahid ASM', 'Gazi MA', 'Saleem A', 'Kazi Z', 'Ali S', 'Tigoi C', 'Mupere E', 'Lancioni CL', 'Yoshioka E', 'Chisti MJ', 'Mburu M', 'Ngari M', 'Ngao N', 'Gichuki B', 'Omer E', 'Gumbi W', 'Singa B', 'Bandsma R', 'Ahmed T', 'Voskuijl W', 'Willia</w:t>
            </w:r>
            <w:r>
              <w:t xml:space="preserve">ms TN', 'Macharia A', 'Makale J', 'Mitchel A', 'Williams J', 'Gogain J', 'Janjic N', 'Mandal R', 'Wishart DS', 'Wu H', 'Xia L', 'Routledge M', 'Gong YY', 'Espinosa C', 'Aghaeepour N', 'Liu J', </w:t>
            </w:r>
            <w:r>
              <w:lastRenderedPageBreak/>
              <w:t>'Houpt E', 'Lawley TD', 'Browne H', 'Shao Y', 'Rwigi D', 'Kariu</w:t>
            </w:r>
            <w:r>
              <w:t>ki K', 'Kaburu T', '</w:t>
            </w:r>
            <w:r>
              <w:rPr>
                <w:b/>
                <w:u w:val="single"/>
              </w:rPr>
              <w:t>Uhlig HH</w:t>
            </w:r>
            <w:r>
              <w:t>', 'Gartner L', 'Jones K', 'Koulman A', 'Walson J', 'Berkley J'], The Childhood Acute Illness and Nutrition (CHAIN) network nested case-cohort study protocol: a multi-omics approach to understanding mortality among children in s</w:t>
            </w:r>
            <w:r>
              <w:t>ub-Saharan Africa and South Asia, 2022, 3-Nov-2022, Gates open research, 6:77</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lastRenderedPageBreak/>
              <w:t>45</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hyperlink r:id="rId56">
              <w:r>
                <w:rPr>
                  <w:color w:val="0000FF" w:themeColor="hyperlink"/>
                  <w:u w:val="single"/>
                </w:rPr>
                <w:t>34415310</w:t>
              </w:r>
            </w:hyperlink>
            <w:r>
              <w:t xml:space="preserve"> ['Salter CG', 'Cai Y', 'Lo B', 'Helman G', 'Taylor H', 'McCartney A', 'Leslie JS', 'Accogli A', 'Zara F',</w:t>
            </w:r>
            <w:r>
              <w:t xml:space="preserve"> 'Traverso M', 'Fasham J', 'Lees JA', 'Ferla MP', 'Chioza BA', 'Wenger O', 'Scott E', 'Cross HE', 'Crawford J', 'Warshawsky I', 'Keisling M', 'Agamanolis D', 'Ward Melver C', 'Cox H', 'Elawad M', 'Marton T', 'Wakeling MN', 'Holzinger D', 'Tippelt S', 'Munt</w:t>
            </w:r>
            <w:r>
              <w:t>eanu M', 'Valcheva D', 'Deal C', 'Van Meerbeke S', 'Walsh Vockley C', 'Butte MJ', 'Acar U', 'van der Knaap MS', 'Korenke GC', 'Kotzaeridou U', 'Balla T', 'Simons C', '</w:t>
            </w:r>
            <w:r>
              <w:rPr>
                <w:b/>
                <w:u w:val="single"/>
              </w:rPr>
              <w:t>Uhlig HH</w:t>
            </w:r>
            <w:r>
              <w:t xml:space="preserve">', 'Crosby AH', 'De Camilli P', 'Wolf NI', 'Baple EL'], Biallelic PI4KA variants </w:t>
            </w:r>
            <w:r>
              <w:t>cause neurological, intestinal and immunological disease, 31-Dec-2021, Brain : a journal of neurology, 144(12):3597-3610</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46</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hyperlink r:id="rId57">
              <w:r>
                <w:rPr>
                  <w:color w:val="0000FF" w:themeColor="hyperlink"/>
                  <w:u w:val="single"/>
                </w:rPr>
                <w:t>34739344</w:t>
              </w:r>
            </w:hyperlink>
            <w:r>
              <w:t xml:space="preserve"> ['Azabdaftari A', '</w:t>
            </w:r>
            <w:r>
              <w:rPr>
                <w:b/>
                <w:u w:val="single"/>
              </w:rPr>
              <w:t>Uhlig HH</w:t>
            </w:r>
            <w:r>
              <w:t>'], Paneth cell dysfunction and the</w:t>
            </w:r>
            <w:r>
              <w:t xml:space="preserve"> intestinal microbiome in XIAP deficiency, 5-Nov-2021, 5-Nov-2021, Science immunology, 6(65):eabm0293</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47</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hyperlink r:id="rId58">
              <w:r>
                <w:rPr>
                  <w:color w:val="0000FF" w:themeColor="hyperlink"/>
                  <w:u w:val="single"/>
                </w:rPr>
                <w:t>34675383</w:t>
              </w:r>
            </w:hyperlink>
            <w:r>
              <w:t xml:space="preserve"> ['Friedrich M', 'Pohin M', 'Jackson MA', 'Korsunsky I', 'Bullers SJ', 'Rue-Albrec</w:t>
            </w:r>
            <w:r>
              <w:t>ht K', 'Christoforidou Z', 'Sathananthan D', 'Thomas T', 'Ravindran R', 'Tandon R', 'Peres RS', 'Sharpe H', 'Wei K', 'Watts GFM', 'Mann EH', 'Geremia A', 'Attar M', 'McCuaig S', 'Thomas L', 'Collantes E', '</w:t>
            </w:r>
            <w:r>
              <w:rPr>
                <w:b/>
                <w:u w:val="single"/>
              </w:rPr>
              <w:t>Uhlig HH</w:t>
            </w:r>
            <w:r>
              <w:t xml:space="preserve">', 'Sansom SN', 'Easton A', 'Raychaudhuri </w:t>
            </w:r>
            <w:r>
              <w:t>S', 'Travis SP', 'Powrie FM'], IL-1-driven stromal-neutrophil interactions define a subset of patients with inflammatory bowel disease that does not respond to therapies, Nov-2021, 21-Oct-2021, Nature medicine, 27(11):1970-1981</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48</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hyperlink r:id="rId59">
              <w:r>
                <w:rPr>
                  <w:color w:val="0000FF" w:themeColor="hyperlink"/>
                  <w:u w:val="single"/>
                </w:rPr>
                <w:t>33770165</w:t>
              </w:r>
            </w:hyperlink>
            <w:r>
              <w:t xml:space="preserve"> ['Norsa L', 'Berni Canani R', 'Duclaux-Loras R', 'Bequet E', 'Köglmeier J', 'Russell RK', '</w:t>
            </w:r>
            <w:r>
              <w:rPr>
                <w:b/>
                <w:u w:val="single"/>
              </w:rPr>
              <w:t>Uhlig HH</w:t>
            </w:r>
            <w:r>
              <w:t>', 'Travis S', 'Hollis J', 'Koletzko S', 'Grimaldi G', 'Castaldo G', 'Rodrigues A', 'Defla</w:t>
            </w:r>
            <w:r>
              <w:t>ndre J', 'Dembinski L', 'Shah N', 'Heinz-Erian P', 'Janecke A', 'Leskinen S', 'Wedenoja S', 'Koskela R', 'Lachaux A', 'Kolho KL', 'Ruemmele FM'], Inflammatory Bowel Disease in Patients with Congenital Chloride Diarrhoea, 7-Oct-2021, Journal of Crohns &amp; col</w:t>
            </w:r>
            <w:r>
              <w:t>itis, 15(10):1679-1685</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49</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hyperlink r:id="rId60">
              <w:r>
                <w:rPr>
                  <w:color w:val="0000FF" w:themeColor="hyperlink"/>
                  <w:u w:val="single"/>
                </w:rPr>
                <w:t>34044328</w:t>
              </w:r>
            </w:hyperlink>
            <w:r>
              <w:t xml:space="preserve"> ['Chen YH', 'Spencer S', 'Laurence A', 'Thaventhiran JE', '</w:t>
            </w:r>
            <w:r>
              <w:rPr>
                <w:b/>
                <w:u w:val="single"/>
              </w:rPr>
              <w:t>Uhlig HH</w:t>
            </w:r>
            <w:r>
              <w:t>'], Inborn errors of IL-6 family cytokine responses, Oct-2021, 24-May-2021, Current opinion i</w:t>
            </w:r>
            <w:r>
              <w:t>n immunology, 72:135-145</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50</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hyperlink r:id="rId61">
              <w:r>
                <w:rPr>
                  <w:color w:val="0000FF" w:themeColor="hyperlink"/>
                  <w:u w:val="single"/>
                </w:rPr>
                <w:t>34269956</w:t>
              </w:r>
            </w:hyperlink>
            <w:r>
              <w:t xml:space="preserve"> ['Taylor H', 'Aschenbrenner D', 'Thomson M', 'Chen H', '</w:t>
            </w:r>
            <w:r>
              <w:rPr>
                <w:b/>
                <w:u w:val="single"/>
              </w:rPr>
              <w:t>Uhlig HH</w:t>
            </w:r>
            <w:r>
              <w:t>'], BCG Vaccine-Associated Complications in Patients with PTEN Hamartoma Tumor Syndrome, Oct-2</w:t>
            </w:r>
            <w:r>
              <w:t>021, 16-Jul-2021, Journal of clinical immunology, 41(7):1701-1705</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51</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hyperlink r:id="rId62">
              <w:r>
                <w:rPr>
                  <w:color w:val="0000FF" w:themeColor="hyperlink"/>
                  <w:u w:val="single"/>
                </w:rPr>
                <w:t>34497389</w:t>
              </w:r>
            </w:hyperlink>
            <w:r>
              <w:t xml:space="preserve"> ['Elmentaite R', 'Kumasaka N', 'Roberts K', 'Fleming A', 'Dann E', 'King HW', 'Kleshchevnikov V', 'Dabrowska M', 'Pri</w:t>
            </w:r>
            <w:r>
              <w:t>tchard S', 'Bolt L', 'Vieira SF', 'Mamanova L', 'Huang N', 'Perrone F', "Goh Kai'En I", 'Lisgo SN', 'Katan M', 'Leonard S', 'Oliver TRW', 'Hook CE', 'Nayak K', 'Campos LS', 'Domínguez Conde C', 'Stephenson E', 'Engelbert J', 'Botting RA', 'Polanski K', 'va</w:t>
            </w:r>
            <w:r>
              <w:t>n Dongen S', 'Patel M', 'Morgan MD', 'Marioni JC', 'Bayraktar OA', 'Meyer KB', 'He X', 'Barker RA', '</w:t>
            </w:r>
            <w:r>
              <w:rPr>
                <w:b/>
                <w:u w:val="single"/>
              </w:rPr>
              <w:t>Uhlig HH</w:t>
            </w:r>
            <w:r>
              <w:t>', 'Mahbubani KT', 'Saeb-Parsy K', 'Zilbauer M', 'Clatworthy MR', 'Haniffa M', 'James KR', 'Teichmann SA'], Cells of the human intestinal tract map</w:t>
            </w:r>
            <w:r>
              <w:t>ped across space and time, Sep-2021, 8-Sep-2021, Nature, 597(7875):250-255</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52</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hyperlink r:id="rId63">
              <w:r>
                <w:rPr>
                  <w:color w:val="0000FF" w:themeColor="hyperlink"/>
                  <w:u w:val="single"/>
                </w:rPr>
                <w:t>33822054</w:t>
              </w:r>
            </w:hyperlink>
            <w:r>
              <w:t xml:space="preserve"> ['Taylor H', 'Yerlioglu D', 'Phen C', 'Ballauff A', 'Nedelkopoulou N', 'Spier I', 'Loverdos I', 'Busoni VB',</w:t>
            </w:r>
            <w:r>
              <w:t xml:space="preserve"> 'Heise J', 'Dale P', 'de Meij T', 'Sweet K', 'Cohen MC', 'Fox VL', 'Mas E', 'Aretz S', 'Eng C', 'Buderus S', 'Thomson M', 'Rojas I', '</w:t>
            </w:r>
            <w:r>
              <w:rPr>
                <w:b/>
                <w:u w:val="single"/>
              </w:rPr>
              <w:t>Uhlig HH</w:t>
            </w:r>
            <w:r>
              <w:t>'], mTOR inhibitors reduce enteropathy, intestinal bleeding and colectomy rate in patients with juvenile polyposi</w:t>
            </w:r>
            <w:r>
              <w:t>s of infancy with PTEN-BMPR1A deletion, 26-Jun-2021, Human molecular genetics, 30(14):1273-1282</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53</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hyperlink r:id="rId64">
              <w:r>
                <w:rPr>
                  <w:color w:val="0000FF" w:themeColor="hyperlink"/>
                  <w:u w:val="single"/>
                </w:rPr>
                <w:t>33037057</w:t>
              </w:r>
            </w:hyperlink>
            <w:r>
              <w:t xml:space="preserve"> ['Aschenbrenner D', 'Quaranta M', 'Banerjee S', 'Ilott N', 'Jansen J', 'Steere B', 'Che</w:t>
            </w:r>
            <w:r>
              <w:t>n YH', 'Ho S', 'Cox K', 'Arancibia-Cárcamo CV', 'Coles M', 'Gaffney E', 'Travis SP', 'Denson L', 'Kugathasan S', 'Schmitz J', 'Powrie F', 'Sansom SN', '</w:t>
            </w:r>
            <w:r>
              <w:rPr>
                <w:b/>
                <w:u w:val="single"/>
              </w:rPr>
              <w:t>Uhlig HH</w:t>
            </w:r>
            <w:r>
              <w:t>'], Deconvolution of monocyte responses in inflammatory bowel disease reveals an IL-1 cytokine n</w:t>
            </w:r>
            <w:r>
              <w:t>etwork that regulates IL-23 in genetic and acquired IL-10 resistance, Jun-2021, 9-Oct-2020, Gut, 70(6):1023-1036</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54</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hyperlink r:id="rId65">
              <w:r>
                <w:rPr>
                  <w:color w:val="0000FF" w:themeColor="hyperlink"/>
                  <w:u w:val="single"/>
                </w:rPr>
                <w:t>33782605</w:t>
              </w:r>
            </w:hyperlink>
            <w:r>
              <w:t xml:space="preserve"> ['Wang L', 'Aschenbrenner D', 'Zeng Z', 'Cao X', 'Mayr D', 'Mehta M', 'Capitani M', 'Warner N', 'Pan J', 'Wang L', 'Li Q', 'Zuo T', 'Cohen-Kedar S', 'Lu J', 'Ardy RC', 'Mulder DJ', 'Dissanayake D', 'Peng K', 'Huang Z', 'Li X', 'Wang Y', 'Wang X', 'Li S', </w:t>
            </w:r>
            <w:r>
              <w:t>'Bullers S', 'Gammage AN', 'Warnatz K', 'Schiefer AI', 'Krivan G', 'Goda V', 'Kahr WHA', 'Lemaire M', 'Lu CY', 'Siddiqui I', 'Surette MG', 'Kotlarz D', 'Engelhardt KR', 'Griffin HR', 'Rottapel R', 'Decaluwe H', 'Laxer RM', 'Proietti M', 'Hambleton S', 'Elc</w:t>
            </w:r>
            <w:r>
              <w:t>ombe S', 'Guo CH', 'Grimbacher B', 'Dotan I', 'Ng SC', 'Freeman SA', 'Snapper SB', 'Klein C', 'Boztug K', 'Huang Y', 'Li D', '</w:t>
            </w:r>
            <w:r>
              <w:rPr>
                <w:b/>
                <w:u w:val="single"/>
              </w:rPr>
              <w:t>Uhlig HH</w:t>
            </w:r>
            <w:r>
              <w:t xml:space="preserve">', 'Muise AM'], Gain-of-function variants in SYK cause immune dysregulation and systemic inflammation in humans and mice, </w:t>
            </w:r>
            <w:r>
              <w:t>Apr-2021, 29-Mar-2021, Nature genetics, 53(4):500-510</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55</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hyperlink r:id="rId66">
              <w:r>
                <w:rPr>
                  <w:color w:val="0000FF" w:themeColor="hyperlink"/>
                  <w:u w:val="single"/>
                </w:rPr>
                <w:t>33806322</w:t>
              </w:r>
            </w:hyperlink>
            <w:r>
              <w:t xml:space="preserve"> ['Wolf J', 'Willscher E', 'Loeffler-Wirth H', 'Schmidt M', 'Flemming G', 'Zurek M', '</w:t>
            </w:r>
            <w:r>
              <w:rPr>
                <w:b/>
                <w:u w:val="single"/>
              </w:rPr>
              <w:t>Uhlig HH</w:t>
            </w:r>
            <w:r>
              <w:t>', 'Händel N', 'Binder H'], Decipher</w:t>
            </w:r>
            <w:r>
              <w:t>ing the Transcriptomic Heterogeneity of Duodenal Coeliac Disease Biopsies, 4-Mar-2021, 4-Mar-2021, International journal of molecular sciences, 22(5):2551</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56</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hyperlink r:id="rId67">
              <w:r>
                <w:rPr>
                  <w:color w:val="0000FF" w:themeColor="hyperlink"/>
                  <w:u w:val="single"/>
                </w:rPr>
                <w:t>33346580</w:t>
              </w:r>
            </w:hyperlink>
            <w:r>
              <w:t xml:space="preserve"> ['</w:t>
            </w:r>
            <w:r>
              <w:rPr>
                <w:b/>
                <w:u w:val="single"/>
              </w:rPr>
              <w:t>Uhlig HH</w:t>
            </w:r>
            <w:r>
              <w:t>', 'Charbit-Henrio</w:t>
            </w:r>
            <w:r>
              <w:t>n F', 'Kotlarz D', 'Shouval DS', 'Schwerd T', 'Strisciuglio C', 'de Ridder L', 'van Limbergen J', 'Macchi M', 'Snapper SB', 'Ruemmele FM', 'Wilson DC', 'Travis SPL', 'Griffiths AM', 'Turner D', 'Klein C', 'Muise AM', 'Russell RK'], Clinical Genomics for th</w:t>
            </w:r>
            <w:r>
              <w:t xml:space="preserve">e Diagnosis of Monogenic Forms of Inflammatory Bowel Disease: A Position Paper From the Paediatric IBD Porto Group of European Society of Paediatric Gastroenterology, Hepatology </w:t>
            </w:r>
            <w:r>
              <w:lastRenderedPageBreak/>
              <w:t>and Nutrition, 1-Mar-2021, Journal of pediatric gastroenterology and nutrition</w:t>
            </w:r>
            <w:r>
              <w:t>, 72(3):456-473</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lastRenderedPageBreak/>
              <w:t>57</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hyperlink r:id="rId68">
              <w:r>
                <w:rPr>
                  <w:color w:val="0000FF" w:themeColor="hyperlink"/>
                  <w:u w:val="single"/>
                </w:rPr>
                <w:t>32925557</w:t>
              </w:r>
            </w:hyperlink>
            <w:r>
              <w:t xml:space="preserve"> ['Ye Z', 'Hu W', 'Wu B', 'Zhang Y', 'Lei C', 'Williams I', 'Shouval DS', 'Kanegane H', 'Kim KM', 'de Ridder L', 'Shah N', 'Ling G', 'Yerushalmi B', 'Kotlarz D', 'Snapper S', 'Horn R', 'Klein C', 'Muise AM', 'Huang Y', '</w:t>
            </w:r>
            <w:r>
              <w:rPr>
                <w:b/>
                <w:u w:val="single"/>
              </w:rPr>
              <w:t>Uhlig HH</w:t>
            </w:r>
            <w:r>
              <w:t>'], Predictive Prenatal Diag</w:t>
            </w:r>
            <w:r>
              <w:t>nosis for Infantile-onset Inflammatory Bowel Disease Because of Interleukin-10 Signalling Defects, 1-Feb-2021, Journal of pediatric gastroenterology and nutrition, 72(2):276-281</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58</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hyperlink r:id="rId69">
              <w:r>
                <w:rPr>
                  <w:color w:val="0000FF" w:themeColor="hyperlink"/>
                  <w:u w:val="single"/>
                </w:rPr>
                <w:t>33525641</w:t>
              </w:r>
            </w:hyperlink>
            <w:r>
              <w:t xml:space="preserve"> ['Ald</w:t>
            </w:r>
            <w:r>
              <w:t>rian D', 'Vogel GF', 'Frey TK', 'Ayyıldız Civan H', 'Aksu AÜ', 'Avitzur Y', 'Ramos Boluda E', 'Çakır M', 'Demir AM', 'Deppisch C', 'Duba HC', 'Düker G', 'Gerner P', 'Hertecant J', 'Hornová J', 'Kathemann S', 'Koeglmeier J', 'Koutroumpa A', 'Lanzersdorfer R</w:t>
            </w:r>
            <w:r>
              <w:t>', 'Lev-Tzion R', 'Lima R', 'Mansour S', 'Meissl M', 'Melek J', 'Miqdady M', 'Montoya JH', 'Posovszky C', 'Rachman Y', 'Siahanidou T', 'Tabbers M', '</w:t>
            </w:r>
            <w:r>
              <w:rPr>
                <w:b/>
                <w:u w:val="single"/>
              </w:rPr>
              <w:t>Uhlig HH</w:t>
            </w:r>
            <w:r>
              <w:t>', 'Ünal S', 'Wirth S', 'Ruemmele FM', 'Hess MW', 'Huber LA', 'Müller T', 'Sturm E', 'Janecke AR'],</w:t>
            </w:r>
            <w:r>
              <w:t xml:space="preserve"> Congenital Diarrhea and Cholestatic Liver Disease: Phenotypic Spectrum Associated with MYO5B Mutations, 28-Jan-2021, 28-Jan-2021, Journal of clinical medicine, 10(3):481</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59</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hyperlink r:id="rId70">
              <w:r>
                <w:rPr>
                  <w:color w:val="0000FF" w:themeColor="hyperlink"/>
                  <w:u w:val="single"/>
                </w:rPr>
                <w:t>34237462</w:t>
              </w:r>
            </w:hyperlink>
            <w:r>
              <w:t xml:space="preserve"> ['Al-Shaibi </w:t>
            </w:r>
            <w:r>
              <w:t>AA', 'Abdel-Motal UM', 'Hubrack SZ', 'Bullock AN', 'Al-Marri AA', 'Agrebi N', 'Al-Subaiey AA', 'Ibrahim NA', 'Charles AK', 'Elawad M', '</w:t>
            </w:r>
            <w:r>
              <w:rPr>
                <w:b/>
                <w:u w:val="single"/>
              </w:rPr>
              <w:t>Uhlig HH</w:t>
            </w:r>
            <w:r>
              <w:t>', 'Lo B'], Human AGR2 Deficiency Causes Mucus Barrier Dysfunction and Infantile Inflammatory Bowel Disease, 202</w:t>
            </w:r>
            <w:r>
              <w:t>1, 6-Jul-2021, Cellular and molecular gastroenterology and hepatology, 12(5):1809-1830</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60</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hyperlink r:id="rId71">
              <w:r>
                <w:rPr>
                  <w:color w:val="0000FF" w:themeColor="hyperlink"/>
                  <w:u w:val="single"/>
                </w:rPr>
                <w:t>33026456</w:t>
              </w:r>
            </w:hyperlink>
            <w:r>
              <w:t xml:space="preserve"> ['Williams I', '</w:t>
            </w:r>
            <w:r>
              <w:rPr>
                <w:b/>
                <w:u w:val="single"/>
              </w:rPr>
              <w:t>Uhlig HH</w:t>
            </w:r>
            <w:r>
              <w:t>'], Demyelination After Anti-TNF Therapy: Who is at Risk?, 2-Dec-2020, J</w:t>
            </w:r>
            <w:r>
              <w:t>ournal of Crohns &amp; colitis, 14(12):1651-1652</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61</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hyperlink r:id="rId72">
              <w:r>
                <w:rPr>
                  <w:color w:val="0000FF" w:themeColor="hyperlink"/>
                  <w:u w:val="single"/>
                </w:rPr>
                <w:t>32580776</w:t>
              </w:r>
            </w:hyperlink>
            <w:r>
              <w:t xml:space="preserve"> ['Trzupek D', 'Dunstan M', 'Cutler AJ', 'Lee M', 'Godfrey L', 'Jarvis L', 'Rainbow DB', 'Aschenbrenner D', 'Jones JL', '</w:t>
            </w:r>
            <w:r>
              <w:rPr>
                <w:b/>
                <w:u w:val="single"/>
              </w:rPr>
              <w:t>Uhlig HH</w:t>
            </w:r>
            <w:r>
              <w:t>', 'Wicker</w:t>
            </w:r>
            <w:r>
              <w:t xml:space="preserve"> LS', 'Todd JA', 'Ferreira RC'], Discovery of CD80 and CD86 as recent activation markers on regulatory T cells by protein-RNA single-cell analysis, 24-Jun-2020, 24-Jun-2020, Genome medicine, 12(1):55</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62</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hyperlink r:id="rId73">
              <w:r>
                <w:rPr>
                  <w:color w:val="0000FF" w:themeColor="hyperlink"/>
                  <w:u w:val="single"/>
                </w:rPr>
                <w:t>32207811</w:t>
              </w:r>
            </w:hyperlink>
            <w:r>
              <w:t xml:space="preserve"> ['Béziat V', 'Tavernier SJ', 'Chen YH', 'Ma CS', 'Materna M', 'Laurence A', 'Staal J', 'Aschenbrenner D', 'Roels L', 'Worley L', 'Claes K', 'Gartner L', 'Kohn LA', 'De Bruyne M', 'Schmitz-A</w:t>
            </w:r>
            <w:r>
              <w:t>be K', 'Charbonnier LM', 'Keles S', 'Nammour J', 'Vladikine N', 'Maglorius Renkilaraj MRL', 'Seeleuthner Y', 'Migaud M', 'Rosain J', 'Jeljeli M', 'Boisson B', 'Van Braeckel E', 'Rosenfeld JA', 'Dai H', 'Burrage LC', 'Murdock DR', 'Lambrecht BN', 'Avettand-</w:t>
            </w:r>
            <w:r>
              <w:t>Fenoel V', 'Vogel TP', 'Esther CR', 'Haskologlu S', 'Dogu F', 'Ciznar P', 'Boutboul D', 'Ouachée-Chardin M', 'Amourette J', 'Lebras MN', 'Gauvain C', 'Tcherakian C', 'Ikinciogullari A', 'Beyaert R', 'Abel L', 'Milner JD', 'Grimbacher B', 'Couderc LJ', 'But</w:t>
            </w:r>
            <w:r>
              <w:t>te MJ', 'Freeman AF', 'Catherinot É', 'Fieschi C', 'Chatila TA', 'Tangye SG', '</w:t>
            </w:r>
            <w:r>
              <w:rPr>
                <w:b/>
                <w:u w:val="single"/>
              </w:rPr>
              <w:t>Uhlig HH</w:t>
            </w:r>
            <w:r>
              <w:t>', 'Haerynck F', 'Casanova JL', 'Puel A'], Dominant-negative mutations in human IL6ST underlie hyper-IgE syndrome, 1-Jun-2020, The Journal of experimental medicine, 217(</w:t>
            </w:r>
            <w:r>
              <w:t>6):e20191804</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63</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hyperlink r:id="rId74">
              <w:r>
                <w:rPr>
                  <w:color w:val="0000FF" w:themeColor="hyperlink"/>
                  <w:u w:val="single"/>
                </w:rPr>
                <w:t>32516385</w:t>
              </w:r>
            </w:hyperlink>
            <w:r>
              <w:t xml:space="preserve"> ['Béziat V', 'Tavernier SJ', 'Chen YH', 'Ma CS', 'Materna M', 'Laurence A', 'Staal J', 'Aschenbrenner D', 'Roels L', 'Worley L', 'Claes K', 'Gartner L', 'Kohn LA', 'De Br</w:t>
            </w:r>
            <w:r>
              <w:t>uyne M', 'Schmitz-Abe K', 'Charbonnier LM', 'Keles S', 'Nammour J', 'Vladikine N', 'Luxman Maglorius Renkilaraj MR', 'Seeleuthner Y', 'Migaud M', 'Rosain J', 'Jeljeli M', 'Boisson B', 'Van Braeckel E', 'Rosenfeld JA', 'Dai H', 'Burrage LC', 'Murdock DR', '</w:t>
            </w:r>
            <w:r>
              <w:t xml:space="preserve">Lambrecht BN', 'Avettand-Fenoel V', 'Vogel TP', 'Network UD', 'Esther CR', 'Haskologlu S', 'Dogu F', 'Ciznar P', 'Boutboul D', 'Ouachée-Chardin M', 'Amourette J', 'Lebras MN', 'Gauvain C', 'Tcherakian C', 'Ikinciogullari A', 'Beyaert R', 'Abel L', 'Milner </w:t>
            </w:r>
            <w:r>
              <w:t>JD', 'Grimbacher B', 'Couderc LJ', 'Butte MJ', 'Freeman AF', 'Catherinot É', 'Fieschi C', 'Chatila TA', 'Tangye SG', '</w:t>
            </w:r>
            <w:r>
              <w:rPr>
                <w:b/>
                <w:u w:val="single"/>
              </w:rPr>
              <w:t>Uhlig HH</w:t>
            </w:r>
            <w:r>
              <w:t>', 'Haerynck F', 'Casanova JL', 'Puel A'], Correction: Dominant-negative mutations in human IL6ST underlie hyper-IgE syndrome, 1-J</w:t>
            </w:r>
            <w:r>
              <w:t>un-2020, The Journal of experimental medicine, 217(7):e2019180405272020c</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64</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hyperlink r:id="rId75">
              <w:r>
                <w:rPr>
                  <w:color w:val="0000FF" w:themeColor="hyperlink"/>
                  <w:u w:val="single"/>
                </w:rPr>
                <w:t>32084423</w:t>
              </w:r>
            </w:hyperlink>
            <w:r>
              <w:t xml:space="preserve"> ['Crowley E', 'Warner N', 'Pan J', 'Khalouei S', 'Elkadri A', 'Fiedler K', 'Foong J', 'Turinsky AL', 'Bronte-T</w:t>
            </w:r>
            <w:r>
              <w:t>inkew D', 'Zhang S', 'Hu J', 'Tian D', 'Li D', 'Horowitz J', 'Siddiqui I', 'Upton J', 'Roifman CM', 'Church PC', 'Wall DA', 'Ramani AK', 'Kotlarz D', 'Klein C', '</w:t>
            </w:r>
            <w:r>
              <w:rPr>
                <w:b/>
                <w:u w:val="single"/>
              </w:rPr>
              <w:t>Uhlig H</w:t>
            </w:r>
            <w:r>
              <w:t>', 'Snapper SB', 'Gonzaga-Jauregui C', 'Paterson AD', 'McGovern DPB', 'Brudno M', 'Walt</w:t>
            </w:r>
            <w:r>
              <w:t>ers TD', 'Griffiths AM', 'Muise AM'], Prevalence and Clinical Features of Inflammatory Bowel Diseases Associated With Monogenic Variants, Identified by Whole-Exome Sequencing in 1000 Children at a Single Center, Jun-2020, 19-Feb-2020, Gastroenterology, 158</w:t>
            </w:r>
            <w:r>
              <w:t>(8):2208-2220</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65</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hyperlink r:id="rId76">
              <w:r>
                <w:rPr>
                  <w:color w:val="0000FF" w:themeColor="hyperlink"/>
                  <w:u w:val="single"/>
                </w:rPr>
                <w:t>32443020</w:t>
              </w:r>
            </w:hyperlink>
            <w:r>
              <w:t xml:space="preserve"> ['Turner D', 'Huang Y', 'Martín-de-Carpi J', 'Aloi M', 'Focht G', 'Kang B', 'Zhou Y', 'Sanchez C', 'Kappelman MD', '</w:t>
            </w:r>
            <w:r>
              <w:rPr>
                <w:b/>
                <w:u w:val="single"/>
              </w:rPr>
              <w:t>Uhlig HH</w:t>
            </w:r>
            <w:r>
              <w:t>', 'Pujol-Muncunill G', 'Ledder O', 'Lionetti</w:t>
            </w:r>
            <w:r>
              <w:t xml:space="preserve"> P', 'Dias JA', 'Ruemmele FM', 'Russell RK'], Corona Virus Disease 2019 and Paediatric Inflammatory Bowel Diseases: Global Experience and Provisional Guidance (March 2020) from the Paediatric IBD Porto Group of European Society of Paediatric Gastroenterolo</w:t>
            </w:r>
            <w:r>
              <w:t>gy, Hepatology, and Nutrition, Jun-2020, Journal of pediatric gastroenterology and nutrition, 70(6):727-733</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66</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hyperlink r:id="rId77">
              <w:r>
                <w:rPr>
                  <w:color w:val="0000FF" w:themeColor="hyperlink"/>
                  <w:u w:val="single"/>
                </w:rPr>
                <w:t>31833544</w:t>
              </w:r>
            </w:hyperlink>
            <w:r>
              <w:t xml:space="preserve"> ['Ouahed J', 'Spencer E', 'Kotlarz D', 'Shouval DS', 'Kowalik M', 'Peng K',</w:t>
            </w:r>
            <w:r>
              <w:t xml:space="preserve"> 'Field M', 'Grushkin-Lerner L', 'Pai SY', 'Bousvaros A', 'Cho J', 'Argmann C', 'Schadt E', 'Mcgovern DPB', 'Mokry M', 'Nieuwenhuis E', 'Clevers H', 'Powrie F', '</w:t>
            </w:r>
            <w:r>
              <w:rPr>
                <w:b/>
                <w:u w:val="single"/>
              </w:rPr>
              <w:t>Uhlig H</w:t>
            </w:r>
            <w:r>
              <w:t xml:space="preserve">', 'Klein C', 'Muise A', 'Dubinsky M', 'Snapper SB'], Very Early Onset Inflammatory </w:t>
            </w:r>
            <w:r>
              <w:t>Bowel Disease: A Clinical Approach With a Focus on the Role of Genetics and Underlying Immune Deficiencies, 12-May-2020, Inflammatory bowel diseases, 26(6):820-842</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67</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hyperlink r:id="rId78">
              <w:r>
                <w:rPr>
                  <w:color w:val="0000FF" w:themeColor="hyperlink"/>
                  <w:u w:val="single"/>
                </w:rPr>
                <w:t>31914175</w:t>
              </w:r>
            </w:hyperlink>
            <w:r>
              <w:t xml:space="preserve"> ['Chen YH', 'Grigel</w:t>
            </w:r>
            <w:r>
              <w:t xml:space="preserve">ioniene G', 'Newton PT', 'Gullander J', 'Elfving M', 'Hammarsjö A', 'Batkovskyte D', 'Alsaif </w:t>
            </w:r>
            <w:r>
              <w:lastRenderedPageBreak/>
              <w:t>HS', 'Kurdi WIY', 'Abdulwahab F', 'Shanmugasundaram V', 'Devey L', 'Bacrot S', 'Brodszki J', 'Huber C', 'Hamel B', 'Gisselsson D', 'Papadogiannakis N', 'Jedrycha K</w:t>
            </w:r>
            <w:r>
              <w:t>', 'Gürtl-Lackner B', 'Chagin AS', 'Nishimura G', 'Aschenbrenner D', 'Alkuraya FS', 'Laurence A', 'Cormier-Daire V', '</w:t>
            </w:r>
            <w:r>
              <w:rPr>
                <w:b/>
                <w:u w:val="single"/>
              </w:rPr>
              <w:t>Uhlig HH</w:t>
            </w:r>
            <w:r>
              <w:t>'], Absence of GP130 cytokine receptor signaling causes extended Stüve-Wiedemann syndrome, 2-Mar-2020, The Journal of experimental</w:t>
            </w:r>
            <w:r>
              <w:t xml:space="preserve"> medicine, 217(3):e20191306</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lastRenderedPageBreak/>
              <w:t>68</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hyperlink r:id="rId79">
              <w:r>
                <w:rPr>
                  <w:color w:val="0000FF" w:themeColor="hyperlink"/>
                  <w:u w:val="single"/>
                </w:rPr>
                <w:t>31819956</w:t>
              </w:r>
            </w:hyperlink>
            <w:r>
              <w:t xml:space="preserve"> ['Mukhopadhyay S', 'Heinz E', 'Porreca I', 'Alasoo K', 'Yeung A', 'Yang HT', 'Schwerd T', 'Forbester JL', 'Hale C', 'Agu CA', 'Choi YH', 'Rodrigues J', 'Ca</w:t>
            </w:r>
            <w:r>
              <w:t>pitani M', 'Jostins-Dean L', 'Thomas DC', 'Travis S', 'Gaffney D', 'Skarnes WC', 'Thomson N', '</w:t>
            </w:r>
            <w:r>
              <w:rPr>
                <w:b/>
                <w:u w:val="single"/>
              </w:rPr>
              <w:t>Uhlig HH</w:t>
            </w:r>
            <w:r>
              <w:t>', 'Dougan G', 'Powrie F'], Loss of IL-10 signaling in macrophages limits bacterial killing driven by prostaglandin E2, 3-Feb-2020, The Journal of experi</w:t>
            </w:r>
            <w:r>
              <w:t>mental medicine, 217(2):e20180649</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69</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hyperlink r:id="rId80">
              <w:r>
                <w:rPr>
                  <w:color w:val="0000FF" w:themeColor="hyperlink"/>
                  <w:u w:val="single"/>
                </w:rPr>
                <w:t>32081864</w:t>
              </w:r>
            </w:hyperlink>
            <w:r>
              <w:t xml:space="preserve"> ['Serra EG', 'Schwerd T', 'Moutsianas L', 'Cavounidis A', 'Fachal L', 'Pandey S', 'Kammermeier J', 'Croft NM', 'Posovszky C', 'Rodrigues A', 'Russell</w:t>
            </w:r>
            <w:r>
              <w:t xml:space="preserve"> RK', 'Barakat F', 'Auth MKH', 'Heuschkel R', 'Zilbauer M', 'Fyderek K', 'Braegger C', 'Travis SP', 'Satsangi J', 'Parkes M', 'Thapar N', 'Ferry H', 'Matte JC', 'Gilmour KC', 'Wedrychowicz A', 'Sullivan P', 'Moore C', 'Sambrook J', 'Ouwehand W', 'Roberts D</w:t>
            </w:r>
            <w:r>
              <w:t>', 'Danesh J', 'Baeumler TA', 'Fulga TA', 'Carrami EM', 'Ahmed A', 'Wilson R', 'Barrett JC', 'Elkadri A', 'Griffiths AM', 'Snapper SB', 'Shah N', 'Muise AM', 'Wilson DC', '</w:t>
            </w:r>
            <w:r>
              <w:rPr>
                <w:b/>
                <w:u w:val="single"/>
              </w:rPr>
              <w:t>Uhlig HH</w:t>
            </w:r>
            <w:r>
              <w:t>', 'Anderson CA'], Somatic mosaicism and common genetic variation contribute</w:t>
            </w:r>
            <w:r>
              <w:t xml:space="preserve"> to the risk of very-early-onset inflammatory bowel disease, 21-Feb-2020, 21-Feb-2020, Nature communications, 11(1):995</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70</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hyperlink r:id="rId81">
              <w:r>
                <w:rPr>
                  <w:color w:val="0000FF" w:themeColor="hyperlink"/>
                  <w:u w:val="single"/>
                </w:rPr>
                <w:t>31775019</w:t>
              </w:r>
            </w:hyperlink>
            <w:r>
              <w:t xml:space="preserve"> ['Hong Y', 'Capitani M', 'Murphy C', 'Pandey S', 'Cavounidis A', 'Takeshita H', 'Nanthapisal S', 'Yasuda T', 'Bader-Meunier B', 'McCreary D', 'Omoyinmi E', 'Rao A', 'Booth C', 'Gilmour K', 'Sebire N', 'Shah N', 'Klein N', 'Bullock AN', 'Eleftheriou D', '</w:t>
            </w:r>
            <w:r>
              <w:rPr>
                <w:b/>
                <w:u w:val="single"/>
              </w:rPr>
              <w:t>U</w:t>
            </w:r>
            <w:r>
              <w:rPr>
                <w:b/>
                <w:u w:val="single"/>
              </w:rPr>
              <w:t>hlig HH</w:t>
            </w:r>
            <w:r>
              <w:t>', 'Brogan P'], Janus kinase inhibition for autoinflammation in patients with DNASE2 deficiency, Feb-2020, 24-Nov-2019, The Journal of allergy and clinical immunology, 145(2):701-705.e8</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71</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hyperlink r:id="rId82">
              <w:r>
                <w:rPr>
                  <w:color w:val="0000FF" w:themeColor="hyperlink"/>
                  <w:u w:val="single"/>
                </w:rPr>
                <w:t>31157858</w:t>
              </w:r>
            </w:hyperlink>
            <w:r>
              <w:t xml:space="preserve"> ['Bolton C', 'Burch N', 'Morgan J', 'Harrison B', 'Pandey S', 'Pagnamenta AT', 'Taylor JC', 'Taylor JM', 'Marsh JCW', 'Potter V', 'Travis S', '</w:t>
            </w:r>
            <w:r>
              <w:rPr>
                <w:b/>
                <w:u w:val="single"/>
              </w:rPr>
              <w:t>Uhlig HH</w:t>
            </w:r>
            <w:r>
              <w:t>'], Remission of Inflammatory Bowel Disease in Glucose-6-Phosphatase 3 Deficiency by Allogeneic</w:t>
            </w:r>
            <w:r>
              <w:t xml:space="preserve"> Haematopoietic Stem Cell Transplantation, 1-Jan-2020, Journal of Crohns &amp; colitis, 14(1):142-147</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72</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hyperlink r:id="rId83">
              <w:r>
                <w:rPr>
                  <w:color w:val="0000FF" w:themeColor="hyperlink"/>
                  <w:u w:val="single"/>
                </w:rPr>
                <w:t>32117262</w:t>
              </w:r>
            </w:hyperlink>
            <w:r>
              <w:t xml:space="preserve"> ['Werner L', 'Lee YN', 'Rechavi E', 'Lev A', 'Yerushalmi B', 'Ling G', 'Shah N', '</w:t>
            </w:r>
            <w:r>
              <w:rPr>
                <w:b/>
                <w:u w:val="single"/>
              </w:rPr>
              <w:t>Uhl</w:t>
            </w:r>
            <w:r>
              <w:rPr>
                <w:b/>
                <w:u w:val="single"/>
              </w:rPr>
              <w:t>ig HH</w:t>
            </w:r>
            <w:r>
              <w:t>', 'Weiss B', 'Somech R', 'Snapper SB', 'Shouval DS'], Alterations in T and B Cell Receptor Repertoires Patterns in Patients With IL10 Signaling Defects and History of Infantile-Onset IBD, 2020, 6-Feb-2020, Frontiers in immunology, 11:109</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73</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hyperlink r:id="rId84">
              <w:r>
                <w:rPr>
                  <w:color w:val="0000FF" w:themeColor="hyperlink"/>
                  <w:u w:val="single"/>
                </w:rPr>
                <w:t>32218999</w:t>
              </w:r>
            </w:hyperlink>
            <w:r>
              <w:t xml:space="preserve"> ['Babji S', 'Manickavasagam P', 'Chen YH', 'Jeyavelu N', 'Jose NV', 'Praharaj I', 'Syed C', 'Kaliappan SP', 'John J', 'Giri S', 'Venugopal S', 'Kampmann B', 'Parker EPK', 'Iturriza-Gómara M', 'Ka</w:t>
            </w:r>
            <w:r>
              <w:t>ng G', 'Grassly NC', '</w:t>
            </w:r>
            <w:r>
              <w:rPr>
                <w:b/>
                <w:u w:val="single"/>
              </w:rPr>
              <w:t>Uhlig HH</w:t>
            </w:r>
            <w:r>
              <w:t>'], Immune predictors of oral poliovirus vaccine immunogenicity among infants in South India, 2020, 23-Mar-2020, NPJ vaccines, 5(1):27</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74</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hyperlink r:id="rId85">
              <w:r>
                <w:rPr>
                  <w:color w:val="0000FF" w:themeColor="hyperlink"/>
                  <w:u w:val="single"/>
                </w:rPr>
                <w:t>32566365</w:t>
              </w:r>
            </w:hyperlink>
            <w:r>
              <w:t xml:space="preserve"> ['Schwerd T', 'Kra</w:t>
            </w:r>
            <w:r>
              <w:t>use F', 'Twigg SRF', 'Aschenbrenner D', 'Chen YH', 'Borgmeyer U', 'Müller M', 'Manrique S', 'Schumacher N', 'Wall SA', 'Jung J', 'Damm T', 'Glüer CC', 'Scheller J', 'Rose-John S', 'Jones EY', 'Laurence A', 'Wilkie AOM', 'Schmidt-Arras D', '</w:t>
            </w:r>
            <w:r>
              <w:rPr>
                <w:b/>
                <w:u w:val="single"/>
              </w:rPr>
              <w:t>Uhlig HH</w:t>
            </w:r>
            <w:r>
              <w:t>'], A va</w:t>
            </w:r>
            <w:r>
              <w:t>riant in IL6ST with a selective IL-11 signaling defect in human and mouse, 2020, 11-Jun-2020, Bone research, 8:24</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75</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hyperlink r:id="rId86">
              <w:r>
                <w:rPr>
                  <w:color w:val="0000FF" w:themeColor="hyperlink"/>
                  <w:u w:val="single"/>
                </w:rPr>
                <w:t>31501268</w:t>
              </w:r>
            </w:hyperlink>
            <w:r>
              <w:t xml:space="preserve"> ['Taylor H', 'Laurence ADJ', '</w:t>
            </w:r>
            <w:r>
              <w:rPr>
                <w:b/>
                <w:u w:val="single"/>
              </w:rPr>
              <w:t>Uhlig HH</w:t>
            </w:r>
            <w:r>
              <w:t xml:space="preserve">'], The Role of PTEN in Innate </w:t>
            </w:r>
            <w:r>
              <w:t>and Adaptive Immunity, 2-Dec-2019, 2-Dec-2019, Cold Spring Harbor perspectives in medicine, 9(12):a036996</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76</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hyperlink r:id="rId87">
              <w:r>
                <w:rPr>
                  <w:color w:val="0000FF" w:themeColor="hyperlink"/>
                  <w:u w:val="single"/>
                </w:rPr>
                <w:t>31073077</w:t>
              </w:r>
            </w:hyperlink>
            <w:r>
              <w:t xml:space="preserve"> ['Swan DJ', 'Aschenbrenner D', 'Lamb CA', 'Chakraborty K', 'Clark J', 'Pandey S', 'Engelhardt KR', 'Chen R', 'Cavounidis A', 'Ding Y', 'Krasnogor N', 'Carey CD', 'Acres M', 'Needham S', 'Cant AJ', 'Arkwright PD', 'Chandra A', 'Okkenhaug K', '</w:t>
            </w:r>
            <w:r>
              <w:rPr>
                <w:b/>
                <w:u w:val="single"/>
              </w:rPr>
              <w:t>Uhlig HH</w:t>
            </w:r>
            <w:r>
              <w:t>', 'H</w:t>
            </w:r>
            <w:r>
              <w:t>ambleton S'], Immunodeficiency, autoimmune thrombocytopenia and enterocolitis caused by autosomal recessive deficiency of PIK3CD-encoded phosphoinositide 3-kinase δ, Oct-2019, 9-May-2019, Haematologica, 104(10):e483-e486</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77</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hyperlink r:id="rId88">
              <w:r>
                <w:rPr>
                  <w:color w:val="0000FF" w:themeColor="hyperlink"/>
                  <w:u w:val="single"/>
                </w:rPr>
                <w:t>30445625</w:t>
              </w:r>
            </w:hyperlink>
            <w:r>
              <w:t xml:space="preserve"> ['Walsh A', 'Kormilitzin A', 'Hinds C', 'Sexton V', 'Brain O', 'Keshav S', '</w:t>
            </w:r>
            <w:r>
              <w:rPr>
                <w:b/>
                <w:u w:val="single"/>
              </w:rPr>
              <w:t>Uhlig H</w:t>
            </w:r>
            <w:r>
              <w:t>', 'Geddes J', 'Goodwin G', 'Peters M', 'Collins G', 'Travis S'], Defining Faecal Calprotectin Thresholds as a Surrogate for Endoscopic</w:t>
            </w:r>
            <w:r>
              <w:t xml:space="preserve"> and Histological Disease Activity in Ulcerative Colitis-a Prospective Analysis, 30-Mar-2019, Journal of Crohns &amp; colitis, 13(4):424-430</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78</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hyperlink r:id="rId89">
              <w:r>
                <w:rPr>
                  <w:color w:val="0000FF" w:themeColor="hyperlink"/>
                  <w:u w:val="single"/>
                </w:rPr>
                <w:t>30309848</w:t>
              </w:r>
            </w:hyperlink>
            <w:r>
              <w:t xml:space="preserve"> ['Shahin T', 'Aschenbrenner D', 'Cagdas D', 'Bal SK', 'Conde CD', 'Garncarz W', 'Medgyesi D', 'Schwerd T', 'Karaatmaca B', 'Cetinkaya PG', 'Esenboga S', 'Twigg SRF', 'Cant A', 'Wilkie AOM', 'Tezcan I', '</w:t>
            </w:r>
            <w:r>
              <w:rPr>
                <w:b/>
                <w:u w:val="single"/>
              </w:rPr>
              <w:t>Uhlig HH</w:t>
            </w:r>
            <w:r>
              <w:t>', 'Boztug K'], Selective loss of function v</w:t>
            </w:r>
            <w:r>
              <w:t>ariants in IL6ST cause Hyper-IgE syndrome with distinct impairments of T-cell phenotype and function, Mar-2019, 11-Oct-2018, Haematologica, 104(3):609-621</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79</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hyperlink r:id="rId90">
              <w:r>
                <w:rPr>
                  <w:color w:val="0000FF" w:themeColor="hyperlink"/>
                  <w:u w:val="single"/>
                </w:rPr>
                <w:t>30683619</w:t>
              </w:r>
            </w:hyperlink>
            <w:r>
              <w:t xml:space="preserve"> ['Schulthess J', 'Pandey S',</w:t>
            </w:r>
            <w:r>
              <w:t xml:space="preserve"> 'Capitani M', 'Rue-Albrecht KC', 'Arnold I', 'Franchini F', 'Chomka A', 'Ilott NE', 'Johnston DGW', 'Pires E', 'McCullagh J', 'Sansom SN', 'Arancibia-Cárcamo CV', '</w:t>
            </w:r>
            <w:r>
              <w:rPr>
                <w:b/>
                <w:u w:val="single"/>
              </w:rPr>
              <w:t>Uhlig HH</w:t>
            </w:r>
            <w:r>
              <w:t>', 'Powrie F'], The Short Chain Fatty Acid Butyrate Imprints an Antimicrobial Progr</w:t>
            </w:r>
            <w:r>
              <w:t>am in Macrophages, 19-Feb-2019, 23-Jan-2019, Immunity, 50(2):432-445.e7</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80</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hyperlink r:id="rId91">
              <w:r>
                <w:rPr>
                  <w:color w:val="0000FF" w:themeColor="hyperlink"/>
                  <w:u w:val="single"/>
                </w:rPr>
                <w:t>30217896</w:t>
              </w:r>
            </w:hyperlink>
            <w:r>
              <w:t xml:space="preserve"> ['Forbester JL', 'Lees EA', 'Goulding D', 'Forrest S', 'Yeung A', 'Speak A', 'Clare S', 'Coomber EL', 'Mukhopad</w:t>
            </w:r>
            <w:r>
              <w:t>hyay S', 'Kraiczy J', 'Schreiber F', 'Lawley TD', 'Hancock REW', '</w:t>
            </w:r>
            <w:r>
              <w:rPr>
                <w:b/>
                <w:u w:val="single"/>
              </w:rPr>
              <w:t>Uhlig HH</w:t>
            </w:r>
            <w:r>
              <w:t xml:space="preserve">', 'Zilbauer M', 'Powrie F', 'Dougan G'], Interleukin-22 promotes phagolysosomal fusion to induce protection against Salmonella enterica Typhimurium in </w:t>
            </w:r>
            <w:r>
              <w:lastRenderedPageBreak/>
              <w:t>human epithelial cells, 2-Oct-</w:t>
            </w:r>
            <w:r>
              <w:t>2018, 14-Sep-2018, Proceedings of the National Academy of Sciences of the United States of America, 115(40):10118-10123</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lastRenderedPageBreak/>
              <w:t>81</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hyperlink r:id="rId92">
              <w:r>
                <w:rPr>
                  <w:color w:val="0000FF" w:themeColor="hyperlink"/>
                  <w:u w:val="single"/>
                </w:rPr>
                <w:t>29654912</w:t>
              </w:r>
            </w:hyperlink>
            <w:r>
              <w:t xml:space="preserve"> ['Petroff D', 'Wolf J', 'Richter T', 'Auth MKH', '</w:t>
            </w:r>
            <w:r>
              <w:rPr>
                <w:b/>
                <w:u w:val="single"/>
              </w:rPr>
              <w:t>Uhlig HH</w:t>
            </w:r>
            <w:r>
              <w:t>', 'L</w:t>
            </w:r>
            <w:r>
              <w:t>aass MW', 'Lauenstein P', 'Krahl A', 'Händel N', 'de Laffolie J', 'Hauer AC', 'Heiduk M', 'Flemming G', 'Schmidt A', 'Hasenclever D', 'Mothes T'], Antibody Concentrations Decrease 14-Fold in Children With Celiac Disease on a Gluten-Free Diet but Remain Hig</w:t>
            </w:r>
            <w:r>
              <w:t>h at 3 Months, Sep-2018, 12-Apr-2018, Clinical gastroenterology and hepatology : the official clinical practice journal of the American Gastroenterological Association, 16(9):1442-1449.e5</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82</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hyperlink r:id="rId93">
              <w:r>
                <w:rPr>
                  <w:color w:val="0000FF" w:themeColor="hyperlink"/>
                  <w:u w:val="single"/>
                </w:rPr>
                <w:t>2989</w:t>
              </w:r>
              <w:r>
                <w:rPr>
                  <w:color w:val="0000FF" w:themeColor="hyperlink"/>
                  <w:u w:val="single"/>
                </w:rPr>
                <w:t>4681</w:t>
              </w:r>
            </w:hyperlink>
            <w:r>
              <w:t xml:space="preserve"> ['Quaranta M', 'Wilson R', 'Gonçalves Serra E', 'Pandey S', 'Schwerd T', 'Gilmour K', 'Klenerman P', 'Powrie F', 'Keshav S', 'Travis SPL', 'Anderson CA', '</w:t>
            </w:r>
            <w:r>
              <w:rPr>
                <w:b/>
                <w:u w:val="single"/>
              </w:rPr>
              <w:t>Uhlig HH</w:t>
            </w:r>
            <w:r>
              <w:t>'], Consequences of Identifying XIAP Deficiency in an Adult Patient With Inflammatory Bo</w:t>
            </w:r>
            <w:r>
              <w:t>wel Disease, Jul-2018, 9-Jun-2018, Gastroenterology, 155(1):231-234</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83</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hyperlink r:id="rId94">
              <w:r>
                <w:rPr>
                  <w:color w:val="0000FF" w:themeColor="hyperlink"/>
                  <w:u w:val="single"/>
                </w:rPr>
                <w:t>29733833</w:t>
              </w:r>
            </w:hyperlink>
            <w:r>
              <w:t xml:space="preserve"> ['</w:t>
            </w:r>
            <w:r>
              <w:rPr>
                <w:b/>
                <w:u w:val="single"/>
              </w:rPr>
              <w:t>Uhlig HH</w:t>
            </w:r>
            <w:r>
              <w:t>', 'Booth C'], A Spectrum of Genetic Variants Contributes to Immune Defects and Pathogenesis of Inflammat</w:t>
            </w:r>
            <w:r>
              <w:t>ory Bowel Diseases, Jun-2018, 5-May-2018, Gastroenterology, 154(8):2022-2024</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84</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hyperlink r:id="rId95">
              <w:r>
                <w:rPr>
                  <w:color w:val="0000FF" w:themeColor="hyperlink"/>
                  <w:u w:val="single"/>
                </w:rPr>
                <w:t>29562246</w:t>
              </w:r>
            </w:hyperlink>
            <w:r>
              <w:t xml:space="preserve"> ['Ledder O', 'Assa A', 'Levine A', 'Escher JC', 'de Ridder L', 'Ruemmele F', 'Shah N', 'Shaoul R', 'Wolter</w:t>
            </w:r>
            <w:r>
              <w:t>s VM', 'Rodrigues A', '</w:t>
            </w:r>
            <w:r>
              <w:rPr>
                <w:b/>
                <w:u w:val="single"/>
              </w:rPr>
              <w:t>Uhlig HH</w:t>
            </w:r>
            <w:r>
              <w:t>', 'Posovszky C', 'Kolho KL', 'Jakobsen C', 'Cohen S', 'Shouval DS', 'de Meij T', 'Martin-de-Carpi J', 'Richmond L', 'Bronsky J', 'Friedman M', 'Turner D'], Corrigendum: Vedolizumab in Paediatric Inflammatory Bowel Disease: A</w:t>
            </w:r>
            <w:r>
              <w:t xml:space="preserve"> Retrospective Multi-Centre Experience From the Paediatric IBD Porto Group of ESPGHAN, 27-Apr-2018, Journal of Crohns &amp; colitis, 12(5):630</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85</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hyperlink r:id="rId96">
              <w:r>
                <w:rPr>
                  <w:color w:val="0000FF" w:themeColor="hyperlink"/>
                  <w:u w:val="single"/>
                </w:rPr>
                <w:t>29677472</w:t>
              </w:r>
            </w:hyperlink>
            <w:r>
              <w:t xml:space="preserve"> ['</w:t>
            </w:r>
            <w:r>
              <w:rPr>
                <w:b/>
                <w:u w:val="single"/>
              </w:rPr>
              <w:t>Uhlig HH</w:t>
            </w:r>
            <w:r>
              <w:t xml:space="preserve">', 'Powrie F'], Translating </w:t>
            </w:r>
            <w:r>
              <w:t>Immunology into Therapeutic Concepts for Inflammatory Bowel Disease, 26-Apr-2018, Annual review of immunology, 36:755-781</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86</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hyperlink r:id="rId97">
              <w:r>
                <w:rPr>
                  <w:color w:val="0000FF" w:themeColor="hyperlink"/>
                  <w:u w:val="single"/>
                </w:rPr>
                <w:t>29411209</w:t>
              </w:r>
            </w:hyperlink>
            <w:r>
              <w:t xml:space="preserve"> ['Cavounidis A', '</w:t>
            </w:r>
            <w:r>
              <w:rPr>
                <w:b/>
                <w:u w:val="single"/>
              </w:rPr>
              <w:t>Uhlig HH</w:t>
            </w:r>
            <w:r>
              <w:t>'], Crohn's Disease in Niemann-Pick</w:t>
            </w:r>
            <w:r>
              <w:t xml:space="preserve"> Disease Type C1: Caught in the Cross-Fire of Host-Microbial Interactions, Apr-2018, Digestive diseases and sciences, 63(4):811-813</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87</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hyperlink r:id="rId98">
              <w:r>
                <w:rPr>
                  <w:color w:val="0000FF" w:themeColor="hyperlink"/>
                  <w:u w:val="single"/>
                </w:rPr>
                <w:t>29091079</w:t>
              </w:r>
            </w:hyperlink>
            <w:r>
              <w:t xml:space="preserve"> ['Schwerd T', 'Bryant RV', 'Pandey S', 'Capitani M'</w:t>
            </w:r>
            <w:r>
              <w:t>, 'Meran L', 'Cazier JB', 'Jung J', 'Mondal K', 'Parkes M', 'Mathew CG', 'Fiedler K', 'McCarthy DJ', 'Sullivan PB', 'Rodrigues A', 'Travis SPL', 'Moore C', 'Sambrook J', 'Ouwehand WH', 'Roberts DJ', 'Danesh J', 'Russell RK', 'Wilson DC', 'Kelsen JR', 'Corn</w:t>
            </w:r>
            <w:r>
              <w:t>all R', 'Denson LA', 'Kugathasan S', 'Knaus UG', 'Serra EG', 'Anderson CA', 'Duerr RH', 'McGovern DP', 'Cho J', 'Powrie F', 'Li VS', 'Muise AM', '</w:t>
            </w:r>
            <w:r>
              <w:rPr>
                <w:b/>
                <w:u w:val="single"/>
              </w:rPr>
              <w:t>Uhlig HH</w:t>
            </w:r>
            <w:r>
              <w:t>'], NOX1 loss-of-function genetic variants in patients with inflammatory bowel disease, Mar-2018, 1-No</w:t>
            </w:r>
            <w:r>
              <w:t>v-2017, Mucosal immunology, 11(2):562-574</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88</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hyperlink r:id="rId99">
              <w:r>
                <w:rPr>
                  <w:color w:val="0000FF" w:themeColor="hyperlink"/>
                  <w:u w:val="single"/>
                </w:rPr>
                <w:t>29483653</w:t>
              </w:r>
            </w:hyperlink>
            <w:r>
              <w:t xml:space="preserve"> ['Kotlarz D', 'Marquardt B', 'Barøy T', 'Lee WS', 'Konnikova L', 'Hollizeck S', 'Magg T', 'Lehle AS', 'Walz C', 'Borggraefe I', 'Hauck F', 'B</w:t>
            </w:r>
            <w:r>
              <w:t>ufler P', 'Conca R', 'Wall SM', 'Schumacher EM', 'Misceo D', 'Frengen E', 'Bentsen BS', '</w:t>
            </w:r>
            <w:r>
              <w:rPr>
                <w:b/>
                <w:u w:val="single"/>
              </w:rPr>
              <w:t>Uhlig HH</w:t>
            </w:r>
            <w:r>
              <w:t>', 'Hopfner KP', 'Muise AM', 'Snapper SB', 'Strømme P', 'Klein C'], Human TGF-β1 deficiency causes severe inflammatory bowel disease and encephalopathy, Mar-20</w:t>
            </w:r>
            <w:r>
              <w:t>18, 26-Feb-2018, Nature genetics, 50(3):344-348</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89</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hyperlink r:id="rId100">
              <w:r>
                <w:rPr>
                  <w:color w:val="0000FF" w:themeColor="hyperlink"/>
                  <w:u w:val="single"/>
                </w:rPr>
                <w:t>29462400</w:t>
              </w:r>
            </w:hyperlink>
            <w:r>
              <w:t xml:space="preserve"> ['</w:t>
            </w:r>
            <w:r>
              <w:rPr>
                <w:b/>
                <w:u w:val="single"/>
              </w:rPr>
              <w:t>Uhlig HH</w:t>
            </w:r>
            <w:r>
              <w:t>'], Mendelian Diseases and Inflammatory Bowel Disease-Data Mining for Genetic Risk and Disease-Associated Confounders, 15-Feb</w:t>
            </w:r>
            <w:r>
              <w:t>-2018, Inflammatory bowel diseases, 24(3):467-470</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90</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hyperlink r:id="rId101">
              <w:r>
                <w:rPr>
                  <w:color w:val="0000FF" w:themeColor="hyperlink"/>
                  <w:u w:val="single"/>
                </w:rPr>
                <w:t>28782508</w:t>
              </w:r>
            </w:hyperlink>
            <w:r>
              <w:t xml:space="preserve"> ['Hegazy AN', 'West NR', 'Stubbington MJT', 'Wendt E', 'Suijker KIM', 'Datsi A', 'This S', 'Danne C', 'Campion S', 'Duncan SH', 'Owen</w:t>
            </w:r>
            <w:r>
              <w:t>s BMJ', '</w:t>
            </w:r>
            <w:r>
              <w:rPr>
                <w:b/>
                <w:u w:val="single"/>
              </w:rPr>
              <w:t>Uhlig HH</w:t>
            </w:r>
            <w:r>
              <w:t>', 'McMichael A', 'Bergthaler A', 'Teichmann SA', 'Keshav S', 'Powrie F'], Circulating and Tissue-Resident CD4(+) T Cells With Reactivity to Intestinal Microbiota Are Abundant in Healthy Individuals and Function Is Altered During Inflammat</w:t>
            </w:r>
            <w:r>
              <w:t>ion, Nov-2017, 4-Aug-2017, Gastroenterology, 153(5):1320-1337.e16</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91</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hyperlink r:id="rId102">
              <w:r>
                <w:rPr>
                  <w:color w:val="0000FF" w:themeColor="hyperlink"/>
                  <w:u w:val="single"/>
                </w:rPr>
                <w:t>29023267</w:t>
              </w:r>
            </w:hyperlink>
            <w:r>
              <w:t xml:space="preserve"> ['Shouval DS', 'Konnikova L', 'Griffith AE', 'Wall SM', 'Biswas A', 'Werner L', 'Nunberg M', 'Kammermeier J', 'Goette</w:t>
            </w:r>
            <w:r>
              <w:t>l JA', 'Anand R', 'Chen H', 'Weiss B', 'Li J', 'Loizides A', 'Yerushalmi B', 'Yanagi T', 'Beier R', 'Conklin LS', 'Ebens CL', 'Santos FGMS', 'Sherlock M', 'Goldsmith JD', 'Kotlarz D', 'Glover SC', 'Shah N', 'Bousvaros A', '</w:t>
            </w:r>
            <w:r>
              <w:rPr>
                <w:b/>
                <w:u w:val="single"/>
              </w:rPr>
              <w:t>Uhlig HH</w:t>
            </w:r>
            <w:r>
              <w:t>', 'Muise AM', 'Klein C',</w:t>
            </w:r>
            <w:r>
              <w:t xml:space="preserve"> 'Snapper SB'], Enhanced TH17 Responses in Patients with IL10 Receptor Deficiency and Infantile-onset IBD, Nov-2017, Inflammatory bowel diseases, 23(11):1950-1961</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92</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hyperlink r:id="rId103">
              <w:r>
                <w:rPr>
                  <w:color w:val="0000FF" w:themeColor="hyperlink"/>
                  <w:u w:val="single"/>
                </w:rPr>
                <w:t>28605483</w:t>
              </w:r>
            </w:hyperlink>
            <w:r>
              <w:t xml:space="preserve"> ['Ledder O', 'Assa A</w:t>
            </w:r>
            <w:r>
              <w:t>', 'Levine A', 'Escher JC', 'de Ridder L', 'Ruemmele F', 'Shah N', 'Shaoul R', 'Wolters VM', 'Rodrigues A', '</w:t>
            </w:r>
            <w:r>
              <w:rPr>
                <w:b/>
                <w:u w:val="single"/>
              </w:rPr>
              <w:t>Uhlig HH</w:t>
            </w:r>
            <w:r>
              <w:t>', 'Posovszky C', 'Kolho KL', 'Jakobsen C', 'Cohen S', 'Shouval DS', 'de Meij T', 'Martin-de-Carpi J', 'Richmond L', 'Bronsky J', 'Friedman</w:t>
            </w:r>
            <w:r>
              <w:t xml:space="preserve"> M', 'Turner D'], Vedolizumab in Paediatric Inflammatory Bowel Disease: A Retrospective Multi-Centre Experience From the Paediatric IBD Porto Group of ESPGHAN, 1-Oct-2017, Journal of Crohns &amp; colitis, 11(10):1230-1237</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93</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hyperlink r:id="rId104">
              <w:r>
                <w:rPr>
                  <w:color w:val="0000FF" w:themeColor="hyperlink"/>
                  <w:u w:val="single"/>
                </w:rPr>
                <w:t>28747427</w:t>
              </w:r>
            </w:hyperlink>
            <w:r>
              <w:t xml:space="preserve"> ['Schwerd T', 'Twigg SRF', 'Aschenbrenner D', 'Manrique S', 'Miller KA', 'Taylor IB', 'Capitani M', 'McGowan SJ', 'Sweeney E', 'Weber A', 'Chen L', 'Bowness P', 'Riordan A', 'Cant A', 'Freeman AF', 'Milner JD', 'Holland S</w:t>
            </w:r>
            <w:r>
              <w:t>M', 'Frede N', 'Müller M', 'Schmidt-Arras D', 'Grimbacher B', 'Wall SA', 'Jones EY', 'Wilkie AOM', '</w:t>
            </w:r>
            <w:r>
              <w:rPr>
                <w:b/>
                <w:u w:val="single"/>
              </w:rPr>
              <w:t>Uhlig HH</w:t>
            </w:r>
            <w:r>
              <w:t xml:space="preserve">'], A biallelic mutation in IL6ST encoding the GP130 co-receptor causes immunodeficiency and craniosynostosis, 4-Sep-2017, 26-Jul-2017, The Journal </w:t>
            </w:r>
            <w:r>
              <w:t>of experimental medicine, 214(9):2547-2562</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94</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hyperlink r:id="rId105">
              <w:r>
                <w:rPr>
                  <w:color w:val="0000FF" w:themeColor="hyperlink"/>
                  <w:u w:val="single"/>
                </w:rPr>
                <w:t>28916263</w:t>
              </w:r>
            </w:hyperlink>
            <w:r>
              <w:t xml:space="preserve"> ['Riffelmacher T', 'Clarke A', 'Richter FC', 'Stranks A', 'Pandey S', 'Danielli S', 'Hublitz P', 'Yu Z', 'Johnson E', 'Schwerd T', 'McCullagh J', '</w:t>
            </w:r>
            <w:r>
              <w:rPr>
                <w:b/>
                <w:u w:val="single"/>
              </w:rPr>
              <w:t>Uhlig H</w:t>
            </w:r>
            <w:r>
              <w:t xml:space="preserve">', 'Jacobsen SEW', 'Simon AK'], Autophagy-Dependent Generation of Free Fatty Acids Is Critical for </w:t>
            </w:r>
            <w:r>
              <w:t>Normal Neutrophil Differentiation, 19-Sep-2017, 12-Sep-2017, Immunity, 47(3):466-480.e5</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lastRenderedPageBreak/>
              <w:t>95</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hyperlink r:id="rId106">
              <w:r>
                <w:rPr>
                  <w:color w:val="0000FF" w:themeColor="hyperlink"/>
                  <w:u w:val="single"/>
                </w:rPr>
                <w:t>28755896</w:t>
              </w:r>
            </w:hyperlink>
            <w:r>
              <w:t xml:space="preserve"> ['</w:t>
            </w:r>
            <w:r>
              <w:rPr>
                <w:b/>
                <w:u w:val="single"/>
              </w:rPr>
              <w:t>Uhlig HH</w:t>
            </w:r>
            <w:r>
              <w:t>', 'Muise AM'], Clinical Genomics in Inflammatory Bowel Disease, Sep-2017, 26-Jul-201</w:t>
            </w:r>
            <w:r>
              <w:t>7, Trends in genetics : TIG, 33(9):629-641</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96</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hyperlink r:id="rId107">
              <w:r>
                <w:rPr>
                  <w:color w:val="0000FF" w:themeColor="hyperlink"/>
                  <w:u w:val="single"/>
                </w:rPr>
                <w:t>28530713</w:t>
              </w:r>
            </w:hyperlink>
            <w:r>
              <w:t xml:space="preserve"> ['Afzali B', 'Grönholm J', 'Vandrovcova J', "O'Brien C", 'Sun HW', 'Vanderleyden I', 'Davis FP', 'Khoder A', 'Zhang Y', 'Hegazy AN', 'Villar</w:t>
            </w:r>
            <w:r>
              <w:t>ino AV', 'Palmer IW', 'Kaufman J', 'Watts NR', 'Kazemian M', 'Kamenyeva O', 'Keith J', 'Sayed A', 'Kasperaviciute D', 'Mueller M', 'Hughes JD', 'Fuss IJ', 'Sadiyah MF', 'Montgomery-Recht K', 'McElwee J', 'Restifo NP', 'Strober W', 'Linterman MA', 'Wingfiel</w:t>
            </w:r>
            <w:r>
              <w:t>d PT', '</w:t>
            </w:r>
            <w:r>
              <w:rPr>
                <w:b/>
                <w:u w:val="single"/>
              </w:rPr>
              <w:t>Uhlig HH</w:t>
            </w:r>
            <w:r>
              <w:t>', 'Roychoudhuri R', 'Aitman TJ', 'Kelleher P', 'Lenardo MJ', "O'Shea JJ", 'Cooper N', 'Laurence ADJ'], BACH2 immunodeficiency illustrates an association between super-enhancers and haploinsufficiency, Jul-2017, 22-May-2017, Nature immunolo</w:t>
            </w:r>
            <w:r>
              <w:t>gy, 18(7):813-823</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97</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hyperlink r:id="rId108">
              <w:r>
                <w:rPr>
                  <w:color w:val="0000FF" w:themeColor="hyperlink"/>
                  <w:u w:val="single"/>
                </w:rPr>
                <w:t>26953272</w:t>
              </w:r>
            </w:hyperlink>
            <w:r>
              <w:t xml:space="preserve"> ['Schwerd T', 'Pandey S', 'Yang HT', 'Bagola K', 'Jameson E', 'Jung J', 'Lachmann RH', 'Shah N', 'Patel SY', 'Booth C', 'Runz H', 'Düker G', 'Bettels R', 'Rohrbach M</w:t>
            </w:r>
            <w:r>
              <w:t>', 'Kugathasan S', 'Chapel H', 'Keshav S', 'Elkadri A', 'Platt N', 'Muise AM', 'Koletzko S', 'Xavier RJ', 'Marquardt T', 'Powrie F', 'Wraith JE', 'Gyrd-Hansen M', 'Platt FM', '</w:t>
            </w:r>
            <w:r>
              <w:rPr>
                <w:b/>
                <w:u w:val="single"/>
              </w:rPr>
              <w:t>Uhlig HH</w:t>
            </w:r>
            <w:r>
              <w:t>'], Impaired antibacterial autophagy links granulomatous intestinal infl</w:t>
            </w:r>
            <w:r>
              <w:t>ammation in Niemann-Pick disease type C1 and XIAP deficiency with NOD2 variants in Crohn's disease, Jun-2017, 7-Mar-2016, Gut, 66(6):1060-1073</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98</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hyperlink r:id="rId109">
              <w:r>
                <w:rPr>
                  <w:color w:val="0000FF" w:themeColor="hyperlink"/>
                  <w:u w:val="single"/>
                </w:rPr>
                <w:t>28414293</w:t>
              </w:r>
            </w:hyperlink>
            <w:r>
              <w:t xml:space="preserve"> ['Cottineau J', 'Kottemann MC', 'Lach FP</w:t>
            </w:r>
            <w:r>
              <w:t>', 'Kang YH', 'Vély F', 'Deenick EK', 'Lazarov T', 'Gineau L', 'Wang Y', 'Farina A', 'Chansel M', 'Lorenzo L', 'Piperoglou C', 'Ma CS', 'Nitschke P', 'Belkadi A', 'Itan Y', 'Boisson B', 'Jabot-Hanin F', 'Picard C', 'Bustamante J', 'Eidenschenk C', 'Boucher</w:t>
            </w:r>
            <w:r>
              <w:t>it S', 'Aladjidi N', 'Lacombe D', 'Barat P', 'Qasim W', 'Hurst JA', 'Pollard AJ', '</w:t>
            </w:r>
            <w:r>
              <w:rPr>
                <w:b/>
                <w:u w:val="single"/>
              </w:rPr>
              <w:t>Uhlig HH</w:t>
            </w:r>
            <w:r>
              <w:t>', 'Fieschi C', 'Michon J', 'Bermudez VP', 'Abel L', 'de Villartay JP', 'Geissmann F', 'Tangye SG', 'Hurwitz J', 'Vivier E', 'Casanova JL', 'Smogorzewska A', 'Jouang</w:t>
            </w:r>
            <w:r>
              <w:t>uy E'], Inherited GINS1 deficiency underlies growth retardation along with neutropenia and NK cell deficiency, 1-May-2017, 17-Apr-2017, The Journal of clinical investigation, 127(5):1991-2006</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99</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hyperlink r:id="rId110">
              <w:r>
                <w:rPr>
                  <w:color w:val="0000FF" w:themeColor="hyperlink"/>
                  <w:u w:val="single"/>
                </w:rPr>
                <w:t>27477328</w:t>
              </w:r>
            </w:hyperlink>
            <w:r>
              <w:t xml:space="preserve"> ['Chen HH', 'Händel N', 'Ngeow J', 'Muller J', 'Hühn M', 'Yang HT', 'Heindl M', 'Berbers RM', 'Hegazy AN', 'Kionke J', 'Yehia L', 'Sack U', 'Bläser F', 'Rensing-Ehl A', 'Reifenberger J', 'Keith J', 'Travis S', 'Merkenschlager A', 'Kiess W', 'Witte</w:t>
            </w:r>
            <w:r>
              <w:t>kind C', 'Walker L', 'Ehl S', 'Aretz S', 'Dustin ML', 'Eng C', 'Powrie F', '</w:t>
            </w:r>
            <w:r>
              <w:rPr>
                <w:b/>
                <w:u w:val="single"/>
              </w:rPr>
              <w:t>Uhlig HH</w:t>
            </w:r>
            <w:r>
              <w:t>'], Immune dysregulation in patients with PTEN hamartoma tumor syndrome: Analysis of FOXP3 regulatory T cells, Feb-2017, 18-Jun-2016, The Journal of allergy and clinical im</w:t>
            </w:r>
            <w:r>
              <w:t>munology, 139(2):607-620.e15</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100</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hyperlink r:id="rId111">
              <w:r>
                <w:rPr>
                  <w:color w:val="0000FF" w:themeColor="hyperlink"/>
                  <w:u w:val="single"/>
                </w:rPr>
                <w:t>28067908</w:t>
              </w:r>
            </w:hyperlink>
            <w:r>
              <w:t xml:space="preserve"> ['de Lange KM', 'Moutsianas L', 'Lee JC', 'Lamb CA', 'Luo Y', 'Kennedy NA', 'Jostins L', 'Rice DL', 'Gutierrez-Achury J', 'Ji SG', 'Heap G', 'Nimmo ER', </w:t>
            </w:r>
            <w:r>
              <w:t>'Edwards C', 'Henderson P', 'Mowat C', 'Sanderson J', 'Satsangi J', 'Simmons A', 'Wilson DC', 'Tremelling M', 'Hart A', 'Mathew CG', 'Newman WG', 'Parkes M', 'Lees CW', '</w:t>
            </w:r>
            <w:r>
              <w:rPr>
                <w:b/>
                <w:u w:val="single"/>
              </w:rPr>
              <w:t>Uhlig H</w:t>
            </w:r>
            <w:r>
              <w:t>', 'Hawkey C', 'Prescott NJ', 'Ahmad T', 'Mansfield JC', 'Anderson CA', 'Barret</w:t>
            </w:r>
            <w:r>
              <w:t>t JC'], Genome-wide association study implicates immune activation of multiple integrin genes in inflammatory bowel disease, Feb-2017, 9-Jan-2017, Nature genetics, 49(2):256-261</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101</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hyperlink r:id="rId112">
              <w:r>
                <w:rPr>
                  <w:color w:val="0000FF" w:themeColor="hyperlink"/>
                  <w:u w:val="single"/>
                </w:rPr>
                <w:t>28067910</w:t>
              </w:r>
            </w:hyperlink>
            <w:r>
              <w:t xml:space="preserve"> ['Lu</w:t>
            </w:r>
            <w:r>
              <w:t>o Y', 'de Lange KM', 'Jostins L', 'Moutsianas L', 'Randall J', 'Kennedy NA', 'Lamb CA', 'McCarthy S', 'Ahmad T', 'Edwards C', 'Serra EG', 'Hart A', 'Hawkey C', 'Mansfield JC', 'Mowat C', 'Newman WG', 'Nichols S', 'Pollard M', 'Satsangi J', 'Simmons A', 'Tr</w:t>
            </w:r>
            <w:r>
              <w:t>emelling M', '</w:t>
            </w:r>
            <w:r>
              <w:rPr>
                <w:b/>
                <w:u w:val="single"/>
              </w:rPr>
              <w:t>Uhlig H</w:t>
            </w:r>
            <w:r>
              <w:t>', 'Wilson DC', 'Lee JC', 'Prescott NJ', 'Lees CW', 'Mathew CG', 'Parkes M', 'Barrett JC', 'Anderson CA'], Exploring the genetic architecture of inflammatory bowel disease by whole-genome sequencing identifies association at ADCY7, Feb</w:t>
            </w:r>
            <w:r>
              <w:t>-2017, 9-Jan-2017, Nature genetics, 49(2):186-192</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102</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hyperlink r:id="rId113">
              <w:r>
                <w:rPr>
                  <w:color w:val="0000FF" w:themeColor="hyperlink"/>
                  <w:u w:val="single"/>
                </w:rPr>
                <w:t>27302973</w:t>
              </w:r>
            </w:hyperlink>
            <w:r>
              <w:t xml:space="preserve"> ['Kammermeier J', 'Dziubak R', 'Pescarin M', 'Drury S', 'Godwin H', 'Reeve K', 'Chadokufa S', 'Huggett B', 'Sider S', 'James C', 'Acton N', 'Cernat E', 'Gasparetto M', 'Noble-Jamieson G', 'Kiparissi F', 'Elawad M', 'Beales PL', 'Sebire NJ', 'Gilmour K', '</w:t>
            </w:r>
            <w:r>
              <w:rPr>
                <w:b/>
                <w:u w:val="single"/>
              </w:rPr>
              <w:t>Uhlig HH</w:t>
            </w:r>
            <w:r>
              <w:t>', 'Bacchelli C', 'Shah N'], Phenotypic and Genotypic Characterisation of Inflammatory Bowel Disease Presenting Before the Age of 2 years, Jan-2017, 14-Jun-2016, Journal of Crohns &amp; colitis, 11(1):60-69</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103</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hyperlink r:id="rId114">
              <w:r>
                <w:rPr>
                  <w:color w:val="0000FF" w:themeColor="hyperlink"/>
                  <w:u w:val="single"/>
                </w:rPr>
                <w:t>28564649</w:t>
              </w:r>
            </w:hyperlink>
            <w:r>
              <w:t xml:space="preserve"> ['Lev-Tzion R', 'Ledder O', 'Shteyer E', 'Tan MLN', '</w:t>
            </w:r>
            <w:r>
              <w:rPr>
                <w:b/>
                <w:u w:val="single"/>
              </w:rPr>
              <w:t>Uhlig HH</w:t>
            </w:r>
            <w:r>
              <w:t>', 'Turner D'], Oral Vancomycin and Gentamicin for Treatment of Very Early Onset Inflammatory Bowel Disease, 2017, 1-Jun-2017, Digestion, 95(4):310-313</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104</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hyperlink r:id="rId115">
              <w:r>
                <w:rPr>
                  <w:color w:val="0000FF" w:themeColor="hyperlink"/>
                  <w:u w:val="single"/>
                </w:rPr>
                <w:t>27418642</w:t>
              </w:r>
            </w:hyperlink>
            <w:r>
              <w:t xml:space="preserve"> ['Kammermeier J', 'Lucchini G', 'Pai SY', 'Worth A', 'Rampling D', 'Amrolia P', 'Silva J', 'Chiesa R', 'Rao K', 'Noble-Jamieson G', 'Gasparetto M', 'Ellershaw D', '</w:t>
            </w:r>
            <w:r>
              <w:rPr>
                <w:b/>
                <w:u w:val="single"/>
              </w:rPr>
              <w:t>Uhlig H</w:t>
            </w:r>
            <w:r>
              <w:t>', 'Sebire N', 'El</w:t>
            </w:r>
            <w:r>
              <w:t>awad M', 'Notarangelo L', 'Shah N', 'Veys P'], Stem cell transplantation for tetratricopeptide repeat domain 7A deficiency: long-term follow-up, 1-Sep-2016, 14-Jul-2016, Blood, 128(9):1306-8</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105</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hyperlink r:id="rId116">
              <w:r>
                <w:rPr>
                  <w:color w:val="0000FF" w:themeColor="hyperlink"/>
                  <w:u w:val="single"/>
                </w:rPr>
                <w:t>27503255</w:t>
              </w:r>
            </w:hyperlink>
            <w:r>
              <w:t xml:space="preserve"> ['Rivas MA', 'Graham D', 'Sulem P', 'Stevens C', 'Desch AN', 'Goyette P', 'Gudbjartsson D', 'Jonsdottir I', 'Thorsteinsdottir U', 'Degenhardt F', 'Mucha S', 'Kurki MI', 'Li D', "D'Amato M", 'Annese V', 'Vermeire S', 'Weersma RK', 'Halfvarson J', '</w:t>
            </w:r>
            <w:r>
              <w:t>Paavola-Sakki P', 'Lappalainen M', 'Lek M', 'Cummings B', 'Tukiainen T', 'Haritunians T', 'Halme L', 'Koskinen LL', 'Ananthakrishnan AN', 'Luo Y', 'Heap GA', 'Visschedijk MC', 'MacArthur DG', 'Neale BM', 'Ahmad T', 'Anderson CA', 'Brant SR', 'Duerr RH', 'S</w:t>
            </w:r>
            <w:r>
              <w:t>ilverberg MS', 'Cho JH', 'Palotie A', 'Saavalainen P', 'Kontula K', 'Färkkilä M', 'McGovern DP', 'Franke A', 'Stefansson K', 'Rioux JD', 'Xavier RJ', 'Daly MJ', 'Barrett J', 'de Lane K', 'Edwards C', 'Hart A', 'Hawkey C', 'Jostins L', 'Kennedy N', 'Lamb C'</w:t>
            </w:r>
            <w:r>
              <w:t>, 'Lee J', 'Lees C', 'Mansfield J', 'Mathew C', 'Mowatt C', 'Newman B', 'Nimmo E', 'Parkes M', 'Pollard M', 'Prescott N', 'Randall J', 'Rice D', 'Satsangi J', 'Simmons A', 'Tremelling M', '</w:t>
            </w:r>
            <w:r>
              <w:rPr>
                <w:b/>
                <w:u w:val="single"/>
              </w:rPr>
              <w:t>Uhlig H</w:t>
            </w:r>
            <w:r>
              <w:t>', 'Wilson D', 'Abraham C', 'Achkar JP', 'Bitton A', 'Bouche</w:t>
            </w:r>
            <w:r>
              <w:t xml:space="preserve">r G', 'Croitoru K', 'Fleshner P', 'Glas J', 'Kugathasan S', 'Limbergen </w:t>
            </w:r>
            <w:r>
              <w:lastRenderedPageBreak/>
              <w:t>JV', 'Milgrom R', 'Proctor D', 'Regueiro M', 'Schumm PL', 'Sharma Y', 'Stempak JM', 'Targan SR', 'Wang MH'], A protein-truncating R179X variant in RNF186 confers protection against ulce</w:t>
            </w:r>
            <w:r>
              <w:t>rative colitis, 9-Aug-2016, 9-Aug-2016, Nature communications, 7:12342</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lastRenderedPageBreak/>
              <w:t>106</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hyperlink r:id="rId117">
              <w:r>
                <w:rPr>
                  <w:color w:val="0000FF" w:themeColor="hyperlink"/>
                  <w:u w:val="single"/>
                </w:rPr>
                <w:t>26987574</w:t>
              </w:r>
            </w:hyperlink>
            <w:r>
              <w:t xml:space="preserve"> ['Schwerd T', 'Frivolt K', 'Clavel T', 'Lagkouvardos I', 'Katona G', 'Mayr D', '</w:t>
            </w:r>
            <w:r>
              <w:rPr>
                <w:b/>
                <w:u w:val="single"/>
              </w:rPr>
              <w:t>Uhlig HH</w:t>
            </w:r>
            <w:r>
              <w:t>', 'Haller D', 'Koletzk</w:t>
            </w:r>
            <w:r>
              <w:t>o S', 'Bufler P'], Exclusive enteral nutrition in active pediatric Crohn disease: Effects on intestinal microbiota and immune regulation, Aug-2016, 15-Mar-2016, The Journal of allergy and clinical immunology, 138(2):592-6</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107</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hyperlink r:id="rId118">
              <w:r>
                <w:rPr>
                  <w:color w:val="0000FF" w:themeColor="hyperlink"/>
                  <w:u w:val="single"/>
                </w:rPr>
                <w:t>26443266</w:t>
              </w:r>
            </w:hyperlink>
            <w:r>
              <w:t xml:space="preserve"> ['Schwerd T', 'Khaled AV', 'Schürmann M', 'Chen H', 'Händel N', 'Reis A', 'Gillessen-Kaesbach G', '</w:t>
            </w:r>
            <w:r>
              <w:rPr>
                <w:b/>
                <w:u w:val="single"/>
              </w:rPr>
              <w:t>Uhlig HH</w:t>
            </w:r>
            <w:r>
              <w:t>', 'Abou Jamra R'], A recessive form of extreme macrocephaly and mild intellectual disability complements the</w:t>
            </w:r>
            <w:r>
              <w:t xml:space="preserve"> spectrum of PTEN hamartoma tumour syndrome, Jun-2016, 7-Oct-2015, European journal of human genetics : EJHG, 24(6):889-94</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108</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hyperlink r:id="rId119">
              <w:r>
                <w:rPr>
                  <w:color w:val="0000FF" w:themeColor="hyperlink"/>
                  <w:u w:val="single"/>
                </w:rPr>
                <w:t>26836588</w:t>
              </w:r>
            </w:hyperlink>
            <w:r>
              <w:t xml:space="preserve"> ['Li Q', 'Lee CH', 'Peters LA', 'Mastropaolo LA', 'Thoeni C</w:t>
            </w:r>
            <w:r>
              <w:t>', 'Elkadri A', 'Schwerd T', 'Zhu J', 'Zhang B', 'Zhao Y', 'Hao K', 'Dinarzo A', 'Hoffman G', 'Kidd BA', 'Murchie R', 'Al Adham Z', 'Guo C', 'Kotlarz D', 'Cutz E', 'Walters TD', 'Shouval DS', 'Curran M', 'Dobrin R', 'Brodmerkel C', 'Snapper SB', 'Klein C',</w:t>
            </w:r>
            <w:r>
              <w:t xml:space="preserve"> 'Brumell JH', 'Hu M', 'Nanan R', 'Snanter-Nanan B', 'Wong M', 'Le Deist F', 'Haddad E', 'Roifman CM', 'Deslandres C', 'Griffiths AM', 'Gaskin KJ', '</w:t>
            </w:r>
            <w:r>
              <w:rPr>
                <w:b/>
                <w:u w:val="single"/>
              </w:rPr>
              <w:t>Uhlig HH</w:t>
            </w:r>
            <w:r>
              <w:t>', 'Schadt EE', 'Muise AM'], Variants in TRIM22 That Affect NOD2 Signaling Are Associated With Very</w:t>
            </w:r>
            <w:r>
              <w:t>-Early-Onset Inflammatory Bowel Disease, May-2016, 4-Feb-2016, Gastroenterology, 150(5):1196-1207</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109</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hyperlink r:id="rId120">
              <w:r>
                <w:rPr>
                  <w:color w:val="0000FF" w:themeColor="hyperlink"/>
                  <w:u w:val="single"/>
                </w:rPr>
                <w:t>26812624</w:t>
              </w:r>
            </w:hyperlink>
            <w:r>
              <w:t xml:space="preserve"> ['Klemann C', 'Pannicke U', 'Morris-Rosendahl DJ', 'Vlantis K', 'Rizzi M', '</w:t>
            </w:r>
            <w:r>
              <w:rPr>
                <w:b/>
                <w:u w:val="single"/>
              </w:rPr>
              <w:t>Uhlig H</w:t>
            </w:r>
            <w:r>
              <w:t>'</w:t>
            </w:r>
            <w:r>
              <w:t xml:space="preserve">, 'Vraetz T', 'Speckmann C', 'Strahm B', 'Pasparakis M', 'Schwarz K', 'Ehl S', 'Rohr JC'], Transplantation from a symptomatic carrier sister restores host defenses but does not prevent colitis in NEMO deficiency, Mar-2016, 23-Jan-2016, Clinical immunology </w:t>
            </w:r>
            <w:r>
              <w:t>(Orlando, Fla.), 164:52-6</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110</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hyperlink r:id="rId121">
              <w:r>
                <w:rPr>
                  <w:color w:val="0000FF" w:themeColor="hyperlink"/>
                  <w:u w:val="single"/>
                </w:rPr>
                <w:t>26780670</w:t>
              </w:r>
            </w:hyperlink>
            <w:r>
              <w:t xml:space="preserve"> ['Pearson C', 'Thornton EE', 'McKenzie B', 'Schaupp AL', 'Huskens N', 'Griseri T', 'West N', 'Tung S', 'Seddon BP', '</w:t>
            </w:r>
            <w:r>
              <w:rPr>
                <w:b/>
                <w:u w:val="single"/>
              </w:rPr>
              <w:t>Uhlig HH</w:t>
            </w:r>
            <w:r>
              <w:t xml:space="preserve">', 'Powrie F'], ILC3 GM-CSF </w:t>
            </w:r>
            <w:r>
              <w:t>production and mobilisation orchestrate acute intestinal inflammation, 18-Jan-2016, 18-Jan-2016, eLife, 5:e10066</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111</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hyperlink r:id="rId122">
              <w:r>
                <w:rPr>
                  <w:color w:val="0000FF" w:themeColor="hyperlink"/>
                  <w:u w:val="single"/>
                </w:rPr>
                <w:t>26512716</w:t>
              </w:r>
            </w:hyperlink>
            <w:r>
              <w:t xml:space="preserve"> ['</w:t>
            </w:r>
            <w:r>
              <w:rPr>
                <w:b/>
                <w:u w:val="single"/>
              </w:rPr>
              <w:t>Uhlig HH</w:t>
            </w:r>
            <w:r>
              <w:t>', 'Schwerd T'], From Genes to Mechanisms: The Expanding Sp</w:t>
            </w:r>
            <w:r>
              <w:t>ectrum of Monogenic Disorders Associated with Inflammatory Bowel Disease, Jan-2016, Inflammatory bowel diseases, 22(1):202-12</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112</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hyperlink r:id="rId123">
              <w:r>
                <w:rPr>
                  <w:color w:val="0000FF" w:themeColor="hyperlink"/>
                  <w:u w:val="single"/>
                </w:rPr>
                <w:t>26358773</w:t>
              </w:r>
            </w:hyperlink>
            <w:r>
              <w:t xml:space="preserve"> ['Janecke AR', 'Heinz-Erian P', 'Yin J', 'Petersen BS', </w:t>
            </w:r>
            <w:r>
              <w:t>'Franke A', 'Lechner S', 'Fuchs I', 'Melancon S', '</w:t>
            </w:r>
            <w:r>
              <w:rPr>
                <w:b/>
                <w:u w:val="single"/>
              </w:rPr>
              <w:t>Uhlig HH</w:t>
            </w:r>
            <w:r>
              <w:t xml:space="preserve">', 'Travis S', 'Marinier E', 'Perisic V', 'Ristic N', 'Gerner P', 'Booth IW', 'Wedenoja S', 'Baumgartner N', 'Vodopiutz J', 'Frechette-Duval MC', 'De Lafollie J', 'Persad R', 'Warner N', 'Tse CM', </w:t>
            </w:r>
            <w:r>
              <w:t>'Sud K', 'Zachos NC', 'Sarker R', 'Zhu X', 'Muise AM', 'Zimmer KP', 'Witt H', 'Zoller H', 'Donowitz M', 'Müller T'], Reduced sodium/proton exchanger NHE3 activity causes congenital sodium diarrhea, 1-Dec-2015, 10-Sep-2015, Human molecular genetics, 24(23):</w:t>
            </w:r>
            <w:r>
              <w:t>6614-23</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113</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hyperlink r:id="rId124">
              <w:r>
                <w:rPr>
                  <w:color w:val="0000FF" w:themeColor="hyperlink"/>
                  <w:u w:val="single"/>
                </w:rPr>
                <w:t>26320862</w:t>
              </w:r>
            </w:hyperlink>
            <w:r>
              <w:t xml:space="preserve"> ['Canning P', 'Ruan Q', 'Schwerd T', 'Hrdinka M', 'Maki JL', 'Saleh D', 'Suebsuwong C', 'Ray S', 'Brennan PE', 'Cuny GD', '</w:t>
            </w:r>
            <w:r>
              <w:rPr>
                <w:b/>
                <w:u w:val="single"/>
              </w:rPr>
              <w:t>Uhlig HH</w:t>
            </w:r>
            <w:r>
              <w:t xml:space="preserve">', 'Gyrd-Hansen M', 'Degterev A', 'Bullock </w:t>
            </w:r>
            <w:r>
              <w:t>AN'], Inflammatory Signaling by NOD-RIPK2 Is Inhibited by Clinically Relevant Type II Kinase Inhibitors, 17-Sep-2015, 27-Aug-2015, Chemistry &amp; biology, 22(9):1174-84</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114</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hyperlink r:id="rId125">
              <w:r>
                <w:rPr>
                  <w:color w:val="0000FF" w:themeColor="hyperlink"/>
                  <w:u w:val="single"/>
                </w:rPr>
                <w:t>26301257</w:t>
              </w:r>
            </w:hyperlink>
            <w:r>
              <w:t xml:space="preserve"> ['Hayes P', 'Dhi</w:t>
            </w:r>
            <w:r>
              <w:t>llon S', "O'Neill K", 'Thoeni C', 'Hui KY', 'Elkadri A', 'Guo CH', 'Kovacic L', 'Aviello G', 'Alvarez LA', 'Griffiths AM', 'Snapper SB', 'Brant SR', 'Doroshow JH', 'Silverberg MS', 'Peter I', 'McGovern DP', 'Cho J', 'Brumell JH', '</w:t>
            </w:r>
            <w:r>
              <w:rPr>
                <w:b/>
                <w:u w:val="single"/>
              </w:rPr>
              <w:t>Uhlig HH</w:t>
            </w:r>
            <w:r>
              <w:t>', 'Bourke B', 'M</w:t>
            </w:r>
            <w:r>
              <w:t>uise AA', 'Knaus UG'], Defects in NADPH Oxidase Genes NOX1 and DUOX2 in Very Early Onset Inflammatory Bowel Disease, 1-Sep-2015, Cellular and molecular gastroenterology and hepatology, 1(5):489-502</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115</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hyperlink r:id="rId126">
              <w:r>
                <w:rPr>
                  <w:color w:val="0000FF" w:themeColor="hyperlink"/>
                  <w:u w:val="single"/>
                </w:rPr>
                <w:t>26356552</w:t>
              </w:r>
            </w:hyperlink>
            <w:r>
              <w:t xml:space="preserve"> ['Laass MW', 'Schmitz R', '</w:t>
            </w:r>
            <w:r>
              <w:rPr>
                <w:b/>
                <w:u w:val="single"/>
              </w:rPr>
              <w:t>Uhlig HH</w:t>
            </w:r>
            <w:r>
              <w:t>', 'Zimmer KP', 'Thamm M', 'Koletzko S'], The prevalence of celiac disease in children and adolescents in Germany, 17-Aug-2015, Deutsches Arzteblatt international, 112(33-34):553-60</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116</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hyperlink r:id="rId127">
              <w:r>
                <w:rPr>
                  <w:color w:val="0000FF" w:themeColor="hyperlink"/>
                  <w:u w:val="single"/>
                </w:rPr>
                <w:t>26737909</w:t>
              </w:r>
            </w:hyperlink>
            <w:r>
              <w:t xml:space="preserve"> ['Niehaus KE', '</w:t>
            </w:r>
            <w:r>
              <w:rPr>
                <w:b/>
                <w:u w:val="single"/>
              </w:rPr>
              <w:t>Uhlig HH</w:t>
            </w:r>
            <w:r>
              <w:t>', 'Clifton DA'], Phenotypic characterisation of Crohn's disease severity, Aug-2015, Annual International Conference of the IEEE Engineering in Medicine and Biology Society. IEEE En</w:t>
            </w:r>
            <w:r>
              <w:t>gineering in Medicine and Biology Society. Annual International, 2015:7023-6</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117</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hyperlink r:id="rId128">
              <w:r>
                <w:rPr>
                  <w:color w:val="0000FF" w:themeColor="hyperlink"/>
                  <w:u w:val="single"/>
                </w:rPr>
                <w:t>25985138</w:t>
              </w:r>
            </w:hyperlink>
            <w:r>
              <w:t xml:space="preserve"> ['Taylor JC', 'Martin HC', 'Lise S', 'Broxholme J', 'Cazier JB', 'Rimmer A', 'Kanapin A', 'Lunter G', 'Fi</w:t>
            </w:r>
            <w:r>
              <w:t>ddy S', 'Allan C', 'Aricescu AR', 'Attar M', 'Babbs C', 'Becq J', 'Beeson D', 'Bento C', 'Bignell P', 'Blair E', 'Buckle VJ', 'Bull K', 'Cais O', 'Cario H', 'Chapel H', 'Copley RR', 'Cornall R', 'Craft J', 'Dahan K', 'Davenport EE', 'Dendrou C', 'Devuyst O</w:t>
            </w:r>
            <w:r>
              <w:t>', 'Fenwick AL', 'Flint J', 'Fugger L', 'Gilbert RD', 'Goriely A', 'Green A', 'Greger IH', 'Grocock R', 'Gruszczyk AV', 'Hastings R', 'Hatton E', 'Higgs D', 'Hill A', 'Holmes C', 'Howard M', 'Hughes L', 'Humburg P', 'Johnson D', 'Karpe F', 'Kingsbury Z', '</w:t>
            </w:r>
            <w:r>
              <w:t>Kini U', 'Knight JC', 'Krohn J', 'Lamble S', 'Langman C', 'Lonie L', 'Luck J', 'McCarthy D', 'McGowan SJ', 'McMullin MF', 'Miller KA', 'Murray L', 'Németh AH', 'Nesbit MA', 'Nutt D', 'Ormondroyd E', 'Oturai AB', 'Pagnamenta A', 'Patel SY', 'Percy M', 'Peto</w:t>
            </w:r>
            <w:r>
              <w:t>usi N', 'Piazza P', 'Piret SE', 'Polanco-Echeverry G', 'Popitsch N', 'Powrie F', 'Pugh C', 'Quek L', 'Robbins PA', 'Robson K', 'Russo A', 'Sahgal N', 'van Schouwenburg PA', 'Schuh A', 'Silverman E', 'Simmons A', 'Sørensen PS', 'Sweeney E', 'Taylor J', 'Tha</w:t>
            </w:r>
            <w:r>
              <w:t>kker RV', 'Tomlinson I', 'Trebes A', 'Twigg SR', '</w:t>
            </w:r>
            <w:r>
              <w:rPr>
                <w:b/>
                <w:u w:val="single"/>
              </w:rPr>
              <w:t>Uhlig HH</w:t>
            </w:r>
            <w:r>
              <w:t>', 'Vyas P', 'Vyse T', 'Wall SA', 'Watkins H', 'Whyte MP', 'Witty L', 'Wright B', 'Yau C', 'Buck D', 'Humphray S', 'Ratcliffe PJ', 'Bell JI', 'Wilkie AO', 'Bentley D', 'Donnelly P', 'McVean G'], Fac</w:t>
            </w:r>
            <w:r>
              <w:t>tors influencing success of clinical genome sequencing across a broad spectrum of disorders, Jul-2015, 18-May-2015, Nature genetics, 47(7):717-726</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lastRenderedPageBreak/>
              <w:t>118</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hyperlink r:id="rId129">
              <w:r>
                <w:rPr>
                  <w:color w:val="0000FF" w:themeColor="hyperlink"/>
                  <w:u w:val="single"/>
                </w:rPr>
                <w:t>24911897</w:t>
              </w:r>
            </w:hyperlink>
            <w:r>
              <w:t xml:space="preserve"> ['Uhlig U', 'Kostev K', 'Schuster V', 'Koletzko S', '</w:t>
            </w:r>
            <w:r>
              <w:rPr>
                <w:b/>
                <w:u w:val="single"/>
              </w:rPr>
              <w:t>Uhlig HH</w:t>
            </w:r>
            <w:r>
              <w:t>'], Impact of rotavirus vaccination in Germany: rotavirus surveillance, hospitalization, side effects and comparison of vaccines, Nov-2014, The Pediatric infectious disease journal, 33(11):e299-</w:t>
            </w:r>
            <w:r>
              <w:t>304</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119</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hyperlink r:id="rId130">
              <w:r>
                <w:rPr>
                  <w:color w:val="0000FF" w:themeColor="hyperlink"/>
                  <w:u w:val="single"/>
                </w:rPr>
                <w:t>25058236</w:t>
              </w:r>
            </w:hyperlink>
            <w:r>
              <w:t xml:space="preserve"> ['</w:t>
            </w:r>
            <w:r>
              <w:rPr>
                <w:b/>
                <w:u w:val="single"/>
              </w:rPr>
              <w:t>Uhlig HH</w:t>
            </w:r>
            <w:r>
              <w:t>', 'Schwerd T', 'Koletzko S', 'Shah N', 'Kammermeier J', 'Elkadri A', 'Ouahed J', 'Wilson DC', 'Travis SP', 'Turner D', 'Klein C', 'Snapper SB', 'Muise AM'], The diagno</w:t>
            </w:r>
            <w:r>
              <w:t>stic approach to monogenic very early onset inflammatory bowel disease, Nov-2014, 21-Jul-2014, Gastroenterology, 147(5):990-1007.e3</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120</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hyperlink r:id="rId131">
              <w:r>
                <w:rPr>
                  <w:color w:val="0000FF" w:themeColor="hyperlink"/>
                  <w:u w:val="single"/>
                </w:rPr>
                <w:t>25194001</w:t>
              </w:r>
            </w:hyperlink>
            <w:r>
              <w:t xml:space="preserve"> ['Kammermeier J', 'Drury S', 'James CT', 'Dziubak </w:t>
            </w:r>
            <w:r>
              <w:t>R', 'Ocaka L', 'Elawad M', 'Beales P', 'Lench N', '</w:t>
            </w:r>
            <w:r>
              <w:rPr>
                <w:b/>
                <w:u w:val="single"/>
              </w:rPr>
              <w:t>Uhlig HH</w:t>
            </w:r>
            <w:r>
              <w:t>', 'Bacchelli C', 'Shah N'], Targeted gene panel sequencing in children with very early onset inflammatory bowel disease--evaluation and prospective analysis, Nov-2014, 5-Sep-2014, Journal of medic</w:t>
            </w:r>
            <w:r>
              <w:t>al genetics, 51(11):748-55</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121</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hyperlink r:id="rId132">
              <w:r>
                <w:rPr>
                  <w:color w:val="0000FF" w:themeColor="hyperlink"/>
                  <w:u w:val="single"/>
                </w:rPr>
                <w:t>24366516</w:t>
              </w:r>
            </w:hyperlink>
            <w:r>
              <w:t xml:space="preserve"> ['Schmid GL', 'Kässner F', '</w:t>
            </w:r>
            <w:r>
              <w:rPr>
                <w:b/>
                <w:u w:val="single"/>
              </w:rPr>
              <w:t>Uhlig HH</w:t>
            </w:r>
            <w:r>
              <w:t>', 'Körner A', 'Kratzsch J', 'Händel N', 'Zepp FP', 'Kowalzik F', 'Laner A', 'Starke S', 'Wilhelm FK', 'Schuster S', 'V</w:t>
            </w:r>
            <w:r>
              <w:t>iehweger A', 'Hirsch W', 'Kiess W', 'Garten A'], Sirolimus treatment of severe PTEN hamartoma tumor syndrome: case report and in vitro studies, Apr-2014, 23-Dec-2013, Pediatric research, 75(4):527-34</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122</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hyperlink r:id="rId133">
              <w:r>
                <w:rPr>
                  <w:color w:val="0000FF" w:themeColor="hyperlink"/>
                  <w:u w:val="single"/>
                </w:rPr>
                <w:t>24417819</w:t>
              </w:r>
            </w:hyperlink>
            <w:r>
              <w:t xml:space="preserve"> ['Avitzur Y', 'Guo C', 'Mastropaolo LA', 'Bahrami E', 'Chen H', 'Zhao Z', 'Elkadri A', 'Dhillon S', 'Murchie R', 'Fattouh R', 'Huynh H', 'Walker JL', 'Wales PW', 'Cutz E', 'Kakuta Y', 'Dudley J', 'Kammermeier J', 'Powrie F', 'Shah N', 'Walz C', 'Nathrath </w:t>
            </w:r>
            <w:r>
              <w:t>M', 'Kotlarz D', 'Puchaka J', 'Krieger JR', 'Racek T', 'Kirchner T', 'Walters TD', 'Brumell JH', 'Griffiths AM', 'Rezaei N', 'Rashtian P', 'Najafi M', 'Monajemzadeh M', 'Pelsue S', 'McGovern DP', '</w:t>
            </w:r>
            <w:r>
              <w:rPr>
                <w:b/>
                <w:u w:val="single"/>
              </w:rPr>
              <w:t>Uhlig HH</w:t>
            </w:r>
            <w:r>
              <w:t>', 'Schadt E', 'Klein C', 'Snapper SB', 'Muise AM']</w:t>
            </w:r>
            <w:r>
              <w:t>, Mutations in tetratricopeptide repeat domain 7A result in a severe form of very early onset inflammatory bowel disease, Apr-2014, 11-Jan-2014, Gastroenterology, 146(4):1028-39</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123</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hyperlink r:id="rId134">
              <w:r>
                <w:rPr>
                  <w:color w:val="0000FF" w:themeColor="hyperlink"/>
                  <w:u w:val="single"/>
                </w:rPr>
                <w:t>24572204</w:t>
              </w:r>
            </w:hyperlink>
            <w:r>
              <w:t xml:space="preserve"> ['Ma</w:t>
            </w:r>
            <w:r>
              <w:t>illard MH', 'Bega H', '</w:t>
            </w:r>
            <w:r>
              <w:rPr>
                <w:b/>
                <w:u w:val="single"/>
              </w:rPr>
              <w:t>Uhlig HH</w:t>
            </w:r>
            <w:r>
              <w:t>', 'Barnich N', 'Grandjean T', 'Chamaillard M', 'Michetti P', 'Velin D'], Toll-interacting protein modulates colitis susceptibility in mice, Apr-2014, Inflammatory bowel diseases, 20(4):660-70</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124</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hyperlink r:id="rId135">
              <w:r>
                <w:rPr>
                  <w:color w:val="0000FF" w:themeColor="hyperlink"/>
                  <w:u w:val="single"/>
                </w:rPr>
                <w:t>24055328</w:t>
              </w:r>
            </w:hyperlink>
            <w:r>
              <w:t xml:space="preserve"> ['Vom Hove M', 'Prenzel F', '</w:t>
            </w:r>
            <w:r>
              <w:rPr>
                <w:b/>
                <w:u w:val="single"/>
              </w:rPr>
              <w:t>Uhlig HH</w:t>
            </w:r>
            <w:r>
              <w:t>', 'Robel-Tillig E'], Pulmonary outcome in former preterm, very low birth weight children with bronchopulmonary dysplasia: a case-control follow-up at school age, Jan-2014, 20-S</w:t>
            </w:r>
            <w:r>
              <w:t>ep-2013, The Journal of pediatrics, 164(1):40-45.e4</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125</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hyperlink r:id="rId136">
              <w:r>
                <w:rPr>
                  <w:color w:val="0000FF" w:themeColor="hyperlink"/>
                  <w:u w:val="single"/>
                </w:rPr>
                <w:t>24830313</w:t>
              </w:r>
            </w:hyperlink>
            <w:r>
              <w:t xml:space="preserve"> ['Wolf J', 'Hasenclever D', 'Petroff D', 'Richter T', '</w:t>
            </w:r>
            <w:r>
              <w:rPr>
                <w:b/>
                <w:u w:val="single"/>
              </w:rPr>
              <w:t>Uhlig HH</w:t>
            </w:r>
            <w:r>
              <w:t>', 'Laaß MW', 'Hauer A', 'Stern M', 'Bossuyt X', 'de Laffolie J', '</w:t>
            </w:r>
            <w:r>
              <w:t>Flemming G', 'Villalta D', 'Schlumberger W', 'Mothes T'], Antibodies in the diagnosis of coeliac disease: a biopsy-controlled, international, multicentre study of 376 children with coeliac disease and 695 controls, 2014, 15-May-2014, PloS one, 9(5):e97853</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126</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hyperlink r:id="rId137">
              <w:r>
                <w:rPr>
                  <w:color w:val="0000FF" w:themeColor="hyperlink"/>
                  <w:u w:val="single"/>
                </w:rPr>
                <w:t>24203055</w:t>
              </w:r>
            </w:hyperlink>
            <w:r>
              <w:t xml:space="preserve"> ['</w:t>
            </w:r>
            <w:r>
              <w:rPr>
                <w:b/>
                <w:u w:val="single"/>
              </w:rPr>
              <w:t>Uhlig HH</w:t>
            </w:r>
            <w:r>
              <w:t>'], Monogenic diseases associated with intestinal inflammation: implications for the understanding of inflammatory bowel disease, Dec-2013, Gut, 62(12):1795-805</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127</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hyperlink r:id="rId138">
              <w:r>
                <w:rPr>
                  <w:color w:val="0000FF" w:themeColor="hyperlink"/>
                  <w:u w:val="single"/>
                </w:rPr>
                <w:t>23601681</w:t>
              </w:r>
            </w:hyperlink>
            <w:r>
              <w:t xml:space="preserve"> ['Maloy KJ', '</w:t>
            </w:r>
            <w:r>
              <w:rPr>
                <w:b/>
                <w:u w:val="single"/>
              </w:rPr>
              <w:t>Uhlig HH</w:t>
            </w:r>
            <w:r>
              <w:t>'], ILC1 populations join the border patrol, 18-Apr-2013, Immunity, 38(4):630-2</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128</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hyperlink r:id="rId139">
              <w:r>
                <w:rPr>
                  <w:color w:val="0000FF" w:themeColor="hyperlink"/>
                  <w:u w:val="single"/>
                </w:rPr>
                <w:t>23255555</w:t>
              </w:r>
            </w:hyperlink>
            <w:r>
              <w:t xml:space="preserve"> ['Cosgrove C'</w:t>
            </w:r>
            <w:r>
              <w:t>, 'Ussher JE', 'Rauch A', 'Gärtner K', 'Kurioka A', 'Hühn MH', 'Adelmann K', 'Kang YH', 'Fergusson JR', 'Simmonds P', 'Goulder P', 'Hansen TH', 'Fox J', 'Günthard HF', 'Khanna N', 'Powrie F', 'Steel A', 'Gazzard B', 'Phillips RE', 'Frater J', '</w:t>
            </w:r>
            <w:r>
              <w:rPr>
                <w:b/>
                <w:u w:val="single"/>
              </w:rPr>
              <w:t>Uhlig H</w:t>
            </w:r>
            <w:r>
              <w:t>', 'K</w:t>
            </w:r>
            <w:r>
              <w:t>lenerman P'], Early and nonreversible decrease of CD161++ /MAIT cells in HIV infection, 7-Feb-2013, 18-Dec-2012, Blood, 121(6):951-61</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129</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hyperlink r:id="rId140">
              <w:r>
                <w:rPr>
                  <w:color w:val="0000FF" w:themeColor="hyperlink"/>
                  <w:u w:val="single"/>
                </w:rPr>
                <w:t>22249805</w:t>
              </w:r>
            </w:hyperlink>
            <w:r>
              <w:t xml:space="preserve"> ['Richter T', 'Bossuyt X', 'Vermeersch P', '</w:t>
            </w:r>
            <w:r>
              <w:rPr>
                <w:b/>
                <w:u w:val="single"/>
              </w:rPr>
              <w:t>Uhli</w:t>
            </w:r>
            <w:r>
              <w:rPr>
                <w:b/>
                <w:u w:val="single"/>
              </w:rPr>
              <w:t>g HH</w:t>
            </w:r>
            <w:r>
              <w:t>', 'Stern M', 'Hauer A', 'Zimmer KP', 'Mearin L', 'de Roo JH', 'Dähnrich C', 'Mothes T'], Determination of IgG and IgA antibodies against native gliadin is not helpful for the diagnosis of coeliac disease in children up to 2 years old, Jul-2012, Journa</w:t>
            </w:r>
            <w:r>
              <w:t>l of pediatric gastroenterology and nutrition, 55(1):21-5</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130</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hyperlink r:id="rId141">
              <w:r>
                <w:rPr>
                  <w:color w:val="0000FF" w:themeColor="hyperlink"/>
                  <w:u w:val="single"/>
                </w:rPr>
                <w:t>22578693</w:t>
              </w:r>
            </w:hyperlink>
            <w:r>
              <w:t xml:space="preserve"> ['Pearson C', '</w:t>
            </w:r>
            <w:r>
              <w:rPr>
                <w:b/>
                <w:u w:val="single"/>
              </w:rPr>
              <w:t>Uhlig HH</w:t>
            </w:r>
            <w:r>
              <w:t>', 'Powrie F'], Lymphoid microenvironments and innate lymphoid cells in the gut, Jun-2012, 10-May-201</w:t>
            </w:r>
            <w:r>
              <w:t>2, Trends in immunology, 33(6):289-96</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131</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hyperlink r:id="rId142">
              <w:r>
                <w:rPr>
                  <w:color w:val="0000FF" w:themeColor="hyperlink"/>
                  <w:u w:val="single"/>
                </w:rPr>
                <w:t>22266152</w:t>
              </w:r>
            </w:hyperlink>
            <w:r>
              <w:t xml:space="preserve"> ['Heindl M', 'Händel N', 'Ngeow J', 'Kionke J', 'Wittekind C', 'Kamprad M', 'Rensing-Ehl A', 'Ehl S', 'Reifenberger J', 'Loddenkemper C', 'Maul </w:t>
            </w:r>
            <w:r>
              <w:t>J', 'Hoffmeister A', 'Aretz S', 'Kiess W', 'Eng C', '</w:t>
            </w:r>
            <w:r>
              <w:rPr>
                <w:b/>
                <w:u w:val="single"/>
              </w:rPr>
              <w:t>Uhlig HH</w:t>
            </w:r>
            <w:r>
              <w:t>'], Autoimmunity, intestinal lymphoid hyperplasia, and defects in mucosal B-cell homeostasis in patients with PTEN hamartoma tumor syndrome, May-2012, 20-Jan-2012, Gastroenterology, 142(5):1093-1</w:t>
            </w:r>
            <w:r>
              <w:t>096.e6</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132</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hyperlink r:id="rId143">
              <w:r>
                <w:rPr>
                  <w:color w:val="0000FF" w:themeColor="hyperlink"/>
                  <w:u w:val="single"/>
                </w:rPr>
                <w:t>21817956</w:t>
              </w:r>
            </w:hyperlink>
            <w:r>
              <w:t xml:space="preserve"> ['Uhlig U', 'Kostev K', 'Schuster V', '</w:t>
            </w:r>
            <w:r>
              <w:rPr>
                <w:b/>
                <w:u w:val="single"/>
              </w:rPr>
              <w:t>Uhlig HH</w:t>
            </w:r>
            <w:r>
              <w:t xml:space="preserve">'], Rotavirus vaccination in Germany: analysis of nationwide surveillance data 2006 to 2010, Dec-2011, The Pediatric infectious </w:t>
            </w:r>
            <w:r>
              <w:t>disease journal, 30(12):e244-7</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133</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hyperlink r:id="rId144">
              <w:r>
                <w:rPr>
                  <w:color w:val="0000FF" w:themeColor="hyperlink"/>
                  <w:u w:val="single"/>
                </w:rPr>
                <w:t>21629513</w:t>
              </w:r>
            </w:hyperlink>
            <w:r>
              <w:t xml:space="preserve"> ['Bufler P', 'Gross M', '</w:t>
            </w:r>
            <w:r>
              <w:rPr>
                <w:b/>
                <w:u w:val="single"/>
              </w:rPr>
              <w:t>Uhlig HH</w:t>
            </w:r>
            <w:r>
              <w:t>'], Recurrent abdominal pain in childhood, Apr-2011, 29-Apr-2011, Deutsches Arzteblatt international, 108(17):295-304</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134</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hyperlink r:id="rId145">
              <w:r>
                <w:rPr>
                  <w:color w:val="0000FF" w:themeColor="hyperlink"/>
                  <w:u w:val="single"/>
                </w:rPr>
                <w:t>20920497</w:t>
              </w:r>
            </w:hyperlink>
            <w:r>
              <w:t xml:space="preserve"> ['Vermeersch P', 'Richter T', 'Hauer AC', 'Stern M', '</w:t>
            </w:r>
            <w:r>
              <w:rPr>
                <w:b/>
                <w:u w:val="single"/>
              </w:rPr>
              <w:t>Uhlig HH</w:t>
            </w:r>
            <w:r>
              <w:t>', 'Zimmer KP', 'Laass MW', 'Hoffman I', 'Hiele M', 'Mothes T', 'Bossuyt X'], Use of likelihood ratios improves clinical</w:t>
            </w:r>
            <w:r>
              <w:t xml:space="preserve"> interpretation of IgG and IgA anti-DGP antibody testing for celiac disease in adults and children, Feb-2011, 12-Oct-2010, Clinical biochemistry, 44(2-3):248-50</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135</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hyperlink r:id="rId146">
              <w:r>
                <w:rPr>
                  <w:color w:val="0000FF" w:themeColor="hyperlink"/>
                  <w:u w:val="single"/>
                </w:rPr>
                <w:t>20713205</w:t>
              </w:r>
            </w:hyperlink>
            <w:r>
              <w:t xml:space="preserve"> ['Lacher M', 'Helmbre</w:t>
            </w:r>
            <w:r>
              <w:t>cht J', 'Schroepf S', 'Koletzko S', 'Ballauff A', 'Classen M', '</w:t>
            </w:r>
            <w:r>
              <w:rPr>
                <w:b/>
                <w:u w:val="single"/>
              </w:rPr>
              <w:t>Uhlig H</w:t>
            </w:r>
            <w:r>
              <w:t>', 'Hubertus J', 'Hartl D', 'Lohse P', 'von Schweinitz D', 'Kappler R'], NOD2 mutations predict the risk for surgery in pediatric-onset Crohn's disease, Aug-2010, Journal of pediatric s</w:t>
            </w:r>
            <w:r>
              <w:t>urgery, 45(8):1591-7</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136</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hyperlink r:id="rId147">
              <w:r>
                <w:rPr>
                  <w:color w:val="0000FF" w:themeColor="hyperlink"/>
                  <w:u w:val="single"/>
                </w:rPr>
                <w:t>20393462</w:t>
              </w:r>
            </w:hyperlink>
            <w:r>
              <w:t xml:space="preserve"> ['Buonocore S', 'Ahern PP', '</w:t>
            </w:r>
            <w:r>
              <w:rPr>
                <w:b/>
                <w:u w:val="single"/>
              </w:rPr>
              <w:t>Uhlig HH</w:t>
            </w:r>
            <w:r>
              <w:t xml:space="preserve">', 'Ivanov II', 'Littman DR', 'Maloy KJ', 'Powrie F'], Innate lymphoid cells </w:t>
            </w:r>
            <w:r>
              <w:lastRenderedPageBreak/>
              <w:t>drive interleukin-23-dependent innate intestina</w:t>
            </w:r>
            <w:r>
              <w:t>l pathology, 29-Apr-2010, Nature, 464(7293):1371-5</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lastRenderedPageBreak/>
              <w:t>137</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hyperlink r:id="rId148">
              <w:r>
                <w:rPr>
                  <w:color w:val="0000FF" w:themeColor="hyperlink"/>
                  <w:u w:val="single"/>
                </w:rPr>
                <w:t>20022984</w:t>
              </w:r>
            </w:hyperlink>
            <w:r>
              <w:t xml:space="preserve"> ['Villalta D', 'Tonutti E', 'Prause C', 'Koletzko S', '</w:t>
            </w:r>
            <w:r>
              <w:rPr>
                <w:b/>
                <w:u w:val="single"/>
              </w:rPr>
              <w:t>Uhlig HH</w:t>
            </w:r>
            <w:r>
              <w:t>', 'Vermeersch P', 'Bossuyt X', 'Stern M', 'Laass MW', 'Ellis JH', '</w:t>
            </w:r>
            <w:r>
              <w:t>Ciclitira PJ', 'Richter T', 'Daehnrich C', 'Schlumberger W', 'Mothes T'], IgG antibodies against deamidated gliadin peptides for diagnosis of celiac disease in patients with IgA deficiency, Mar-2010, 18-Dec-2009, Clinical chemistry, 56(3):464-8</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138</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hyperlink r:id="rId149">
              <w:r>
                <w:rPr>
                  <w:color w:val="0000FF" w:themeColor="hyperlink"/>
                  <w:u w:val="single"/>
                </w:rPr>
                <w:t>21172287</w:t>
              </w:r>
            </w:hyperlink>
            <w:r>
              <w:t xml:space="preserve"> ['Prenzel F', '</w:t>
            </w:r>
            <w:r>
              <w:rPr>
                <w:b/>
                <w:u w:val="single"/>
              </w:rPr>
              <w:t>Uhlig HH</w:t>
            </w:r>
            <w:r>
              <w:t>'], Frequency of indeterminate colitis in children and adults with IBD - a metaanalysis, Dec-2009, 6-Aug-2009, Journal of Crohns &amp; colitis, 3(4):277-81</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139</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hyperlink r:id="rId150">
              <w:r>
                <w:rPr>
                  <w:color w:val="0000FF" w:themeColor="hyperlink"/>
                  <w:u w:val="single"/>
                </w:rPr>
                <w:t>19758128</w:t>
              </w:r>
            </w:hyperlink>
            <w:r>
              <w:t xml:space="preserve"> ['Prause C', 'Richter T', 'Koletzko S', '</w:t>
            </w:r>
            <w:r>
              <w:rPr>
                <w:b/>
                <w:u w:val="single"/>
              </w:rPr>
              <w:t>Uhlig HH</w:t>
            </w:r>
            <w:r>
              <w:t>', 'Hauer AC', 'Stern M', 'Zimmer KP', 'Laass MW', 'Probst C', 'Schlumberger W', 'Mothes T'], New developments in serodiagnosis of childhood celiac dis</w:t>
            </w:r>
            <w:r>
              <w:t>ease: assay of antibodies against deamidated gliadin, Sep-2009, Annals of the New York Academy of Sciences, 1173:28-35</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140</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hyperlink r:id="rId151">
              <w:r>
                <w:rPr>
                  <w:color w:val="0000FF" w:themeColor="hyperlink"/>
                  <w:u w:val="single"/>
                </w:rPr>
                <w:t>19672896</w:t>
              </w:r>
            </w:hyperlink>
            <w:r>
              <w:t xml:space="preserve"> ['</w:t>
            </w:r>
            <w:r>
              <w:rPr>
                <w:b/>
                <w:u w:val="single"/>
              </w:rPr>
              <w:t>Uhlig HH</w:t>
            </w:r>
            <w:r>
              <w:t>', 'Powrie F'], Mouse models of intestinal inflammati</w:t>
            </w:r>
            <w:r>
              <w:t>on as tools to understand the pathogenesis of inflammatory bowel disease, Aug-2009, European journal of immunology, 39(8):2021-6</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141</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hyperlink r:id="rId152">
              <w:r>
                <w:rPr>
                  <w:color w:val="0000FF" w:themeColor="hyperlink"/>
                  <w:u w:val="single"/>
                </w:rPr>
                <w:t>19465869</w:t>
              </w:r>
            </w:hyperlink>
            <w:r>
              <w:t xml:space="preserve"> ['Prause C', 'Ritter M', 'Probst C', 'Daehnrich C', 'Schlumberger W', 'Komorowski L', 'Lieske R', 'Richter T', 'Hauer AC', 'Stern M', '</w:t>
            </w:r>
            <w:r>
              <w:rPr>
                <w:b/>
                <w:u w:val="single"/>
              </w:rPr>
              <w:t>Uhlig HH</w:t>
            </w:r>
            <w:r>
              <w:t>', 'Laass MW', 'Zimmer KP', 'Mothes T'], Antibodies against deamidated gliadin as new and accurate biomarkers of</w:t>
            </w:r>
            <w:r>
              <w:t xml:space="preserve"> childhood coeliac disease, Jul-2009, Journal of pediatric gastroenterology and nutrition, 49(1):52-8</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142</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hyperlink r:id="rId153">
              <w:r>
                <w:rPr>
                  <w:color w:val="0000FF" w:themeColor="hyperlink"/>
                  <w:u w:val="single"/>
                </w:rPr>
                <w:t>19603369</w:t>
              </w:r>
            </w:hyperlink>
            <w:r>
              <w:t xml:space="preserve"> ['Mothes T', '</w:t>
            </w:r>
            <w:r>
              <w:rPr>
                <w:b/>
                <w:u w:val="single"/>
              </w:rPr>
              <w:t>Uhlig HH</w:t>
            </w:r>
            <w:r>
              <w:t xml:space="preserve">', 'Richter T'], Recent aspects of antibody determination </w:t>
            </w:r>
            <w:r>
              <w:t>for the diagnosis of coeliac disease, Jul-2009, 14-Jul-2009, Deutsche medizinische Wochenschrift (), 134(30):1525-8</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143</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hyperlink r:id="rId154">
              <w:r>
                <w:rPr>
                  <w:color w:val="0000FF" w:themeColor="hyperlink"/>
                  <w:u w:val="single"/>
                </w:rPr>
                <w:t>18829050</w:t>
              </w:r>
            </w:hyperlink>
            <w:r>
              <w:t xml:space="preserve"> ['Pfeil N', 'Uhlig U', 'Kostev K', 'Carius R', 'Schröder H', 'Kies</w:t>
            </w:r>
            <w:r>
              <w:t>s W', '</w:t>
            </w:r>
            <w:r>
              <w:rPr>
                <w:b/>
                <w:u w:val="single"/>
              </w:rPr>
              <w:t>Uhlig HH</w:t>
            </w:r>
            <w:r>
              <w:t>'], Antiemetic medications in children with presumed infectious gastroenteritis--pharmacoepidemiology in Europe and Northern America, Nov-2008, 30-Sep-2008, The Journal of pediatrics, 153(5):659-62, 662.e1-3</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144</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hyperlink r:id="rId155">
              <w:r>
                <w:rPr>
                  <w:color w:val="0000FF" w:themeColor="hyperlink"/>
                  <w:u w:val="single"/>
                </w:rPr>
                <w:t>17056509</w:t>
              </w:r>
            </w:hyperlink>
            <w:r>
              <w:t xml:space="preserve"> ['</w:t>
            </w:r>
            <w:r>
              <w:rPr>
                <w:b/>
                <w:u w:val="single"/>
              </w:rPr>
              <w:t>Uhlig HH</w:t>
            </w:r>
            <w:r>
              <w:t>', 'Coombes J', 'Mottet C', 'Izcue A', 'Thompson C', 'Fanger A', 'Tannapfel A', 'Fontenot JD', 'Ramsdell F', 'Powrie F'], Characterization of Foxp3+CD4+CD25+ and IL-10-secreting CD4+CD25+ T cells during cu</w:t>
            </w:r>
            <w:r>
              <w:t>re of colitis, 1-Nov-2006, Journal of immunology (Baltimore, Md. : ), 177(9):5852-60</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145</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hyperlink r:id="rId156">
              <w:r>
                <w:rPr>
                  <w:color w:val="0000FF" w:themeColor="hyperlink"/>
                  <w:u w:val="single"/>
                </w:rPr>
                <w:t>16873815</w:t>
              </w:r>
            </w:hyperlink>
            <w:r>
              <w:t xml:space="preserve"> ['</w:t>
            </w:r>
            <w:r>
              <w:rPr>
                <w:b/>
                <w:u w:val="single"/>
              </w:rPr>
              <w:t>Uhlig HH</w:t>
            </w:r>
            <w:r>
              <w:t>', 'Galler A', 'Keim V', 'Mössner J', 'Kiess W', 'Caca K', 'Teich N'], Regression of pa</w:t>
            </w:r>
            <w:r>
              <w:t>ncreatic diabetes in chronic hereditary pancreatitis, Aug-2006, Diabetes care, 29(8):1981-2</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146</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hyperlink r:id="rId157">
              <w:r>
                <w:rPr>
                  <w:color w:val="0000FF" w:themeColor="hyperlink"/>
                  <w:u w:val="single"/>
                </w:rPr>
                <w:t>16919486</w:t>
              </w:r>
            </w:hyperlink>
            <w:r>
              <w:t xml:space="preserve"> ['</w:t>
            </w:r>
            <w:r>
              <w:rPr>
                <w:b/>
                <w:u w:val="single"/>
              </w:rPr>
              <w:t>Uhlig HH</w:t>
            </w:r>
            <w:r>
              <w:t>', 'McKenzie BS', 'Hue S', 'Thompson C', 'Joyce-Shaikh B', 'Stepankova R', 'Robi</w:t>
            </w:r>
            <w:r>
              <w:t>nson N', 'Buonocore S', 'Tlaskalova-Hogenova H', 'Cua DJ', 'Powrie F'], Differential activity of IL-12 and IL-23 in mucosal and systemic innate immune pathology, Aug-2006, Immunity, 25(2):309-18</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147</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hyperlink r:id="rId158">
              <w:r>
                <w:rPr>
                  <w:color w:val="0000FF" w:themeColor="hyperlink"/>
                  <w:u w:val="single"/>
                </w:rPr>
                <w:t>16216886</w:t>
              </w:r>
            </w:hyperlink>
            <w:r>
              <w:t xml:space="preserve"> ['Annacker O', 'Coombes JL', 'Malmstrom V', '</w:t>
            </w:r>
            <w:r>
              <w:rPr>
                <w:b/>
                <w:u w:val="single"/>
              </w:rPr>
              <w:t>Uhlig HH</w:t>
            </w:r>
            <w:r>
              <w:t xml:space="preserve">', 'Bourne T', 'Johansson-Lindbom B', 'Agace WW', 'Parker CM', 'Powrie F'], Essential role for CD103 in the T cell-mediated regulation of experimental colitis, 17-Oct-2005, 10-Oct-2005, The </w:t>
            </w:r>
            <w:r>
              <w:t>Journal of experimental medicine, 202(8):1051-61</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148</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hyperlink r:id="rId159">
              <w:r>
                <w:rPr>
                  <w:color w:val="0000FF" w:themeColor="hyperlink"/>
                  <w:u w:val="single"/>
                </w:rPr>
                <w:t>15959782</w:t>
              </w:r>
            </w:hyperlink>
            <w:r>
              <w:t xml:space="preserve"> ['</w:t>
            </w:r>
            <w:r>
              <w:rPr>
                <w:b/>
                <w:u w:val="single"/>
              </w:rPr>
              <w:t>Uhlig HH</w:t>
            </w:r>
            <w:r>
              <w:t>', 'Powrie F'], The role of mucosal T lymphocytes in regulating intestinal inflammation, Sep-2005, 15-Jun-2005, Springer se</w:t>
            </w:r>
            <w:r>
              <w:t>minars in immunopathology, 27(2):167-80</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149</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hyperlink r:id="rId160">
              <w:r>
                <w:rPr>
                  <w:color w:val="0000FF" w:themeColor="hyperlink"/>
                  <w:u w:val="single"/>
                </w:rPr>
                <w:t>16127016</w:t>
              </w:r>
            </w:hyperlink>
            <w:r>
              <w:t xml:space="preserve"> ['Tlaskalová-Hogenová H', 'Tucková L', 'Stepánková R', 'Hudcovic T', 'Palová-Jelínková L', 'Kozáková H', 'Rossmann P', 'Sanchez D', 'Cinová J'</w:t>
            </w:r>
            <w:r>
              <w:t>, 'Hrncír T', 'Kverka M', 'Frolová L', '</w:t>
            </w:r>
            <w:r>
              <w:rPr>
                <w:b/>
                <w:u w:val="single"/>
              </w:rPr>
              <w:t>Uhlig H</w:t>
            </w:r>
            <w:r>
              <w:t>', 'Powrie F', 'Bland P'], Involvement of innate immunity in the development of inflammatory and autoimmune diseases, Jun-2005, Annals of the New York Academy of Sciences, 1051:787-98</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150</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hyperlink r:id="rId161">
              <w:r>
                <w:rPr>
                  <w:color w:val="0000FF" w:themeColor="hyperlink"/>
                  <w:u w:val="single"/>
                </w:rPr>
                <w:t>15790359</w:t>
              </w:r>
            </w:hyperlink>
            <w:r>
              <w:t xml:space="preserve"> ['Coombes JL', 'Robinson NJ', 'Maloy KJ', '</w:t>
            </w:r>
            <w:r>
              <w:rPr>
                <w:b/>
                <w:u w:val="single"/>
              </w:rPr>
              <w:t>Uhlig HH</w:t>
            </w:r>
            <w:r>
              <w:t>', 'Powrie F'], Regulatory T cells and intestinal homeostasis, Apr-2005, Immunological reviews, 204:184-94</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151</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hyperlink r:id="rId162">
              <w:r>
                <w:rPr>
                  <w:color w:val="0000FF" w:themeColor="hyperlink"/>
                  <w:u w:val="single"/>
                </w:rPr>
                <w:t>14747971</w:t>
              </w:r>
            </w:hyperlink>
            <w:r>
              <w:t xml:space="preserve"> ['</w:t>
            </w:r>
            <w:r>
              <w:rPr>
                <w:b/>
                <w:u w:val="single"/>
              </w:rPr>
              <w:t>Uhlig HH</w:t>
            </w:r>
            <w:r>
              <w:t>', 'Stephan S', 'Deutscher J', 'Kiess W', 'Richter T'], Angiodysplasia as a cause of gastrointestinal bleeding in childhood, Feb-2004, Klinische Padiatrie, 216(1):41-4</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152</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hyperlink r:id="rId163">
              <w:r>
                <w:rPr>
                  <w:color w:val="0000FF" w:themeColor="hyperlink"/>
                  <w:u w:val="single"/>
                </w:rPr>
                <w:t>15669641</w:t>
              </w:r>
            </w:hyperlink>
            <w:r>
              <w:t xml:space="preserve"> ['Powrie F', '</w:t>
            </w:r>
            <w:r>
              <w:rPr>
                <w:b/>
                <w:u w:val="single"/>
              </w:rPr>
              <w:t>Uhlig H</w:t>
            </w:r>
            <w:r>
              <w:t>'], Animal models of intestinal inflammation: clues to the pathogenesis of inflammatory bowel disease, 2004, Novartis Foundation symposium, 263:164-74; discussion 174-8, 21</w:t>
            </w:r>
            <w:r>
              <w:t>1-8</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153</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hyperlink r:id="rId164">
              <w:r>
                <w:rPr>
                  <w:color w:val="0000FF" w:themeColor="hyperlink"/>
                  <w:u w:val="single"/>
                </w:rPr>
                <w:t>15669642</w:t>
              </w:r>
            </w:hyperlink>
            <w:r>
              <w:t xml:space="preserve"> ['</w:t>
            </w:r>
            <w:r>
              <w:rPr>
                <w:b/>
                <w:u w:val="single"/>
              </w:rPr>
              <w:t>Uhlig HH</w:t>
            </w:r>
            <w:r>
              <w:t>', 'Mottet C', 'Powrie F'], Homing of intestinal immune cells, 2004, Novartis Foundation symposium, 263:179-88; discussion 188-92, 211-8</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154</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hyperlink r:id="rId165">
              <w:r>
                <w:rPr>
                  <w:color w:val="0000FF" w:themeColor="hyperlink"/>
                  <w:u w:val="single"/>
                </w:rPr>
                <w:t>12952911</w:t>
              </w:r>
            </w:hyperlink>
            <w:r>
              <w:t xml:space="preserve"> ['</w:t>
            </w:r>
            <w:r>
              <w:rPr>
                <w:b/>
                <w:u w:val="single"/>
              </w:rPr>
              <w:t>Uhlig HH</w:t>
            </w:r>
            <w:r>
              <w:t>', 'Powrie F'], Dendritic cells and the intestinal bacterial flora: a role for localized mucosal immune responses, Sep-2003, The Journal of clinical investigation, 112(5):648-51</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155</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hyperlink r:id="rId166">
              <w:r>
                <w:rPr>
                  <w:color w:val="0000FF" w:themeColor="hyperlink"/>
                  <w:u w:val="single"/>
                </w:rPr>
                <w:t>12889554</w:t>
              </w:r>
            </w:hyperlink>
            <w:r>
              <w:t xml:space="preserve"> ['</w:t>
            </w:r>
            <w:r>
              <w:rPr>
                <w:b/>
                <w:u w:val="single"/>
              </w:rPr>
              <w:t>Uhlig HH</w:t>
            </w:r>
            <w:r>
              <w:t>', 'Tannapfel A', 'Mössner J', 'Jedwilayties S', 'Deutscher J', 'Müller DM', 'Kiess W', 'Richter T'], Histopathological parameters of Helicobacter pylori-associated gastritis in children and adoles</w:t>
            </w:r>
            <w:r>
              <w:t>cents: comparison with findings in adults, Jul-2003, Scandinavian journal of gastroenterology, 38(7):701-6</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156</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hyperlink r:id="rId167">
              <w:r>
                <w:rPr>
                  <w:color w:val="0000FF" w:themeColor="hyperlink"/>
                  <w:u w:val="single"/>
                </w:rPr>
                <w:t>12682220</w:t>
              </w:r>
            </w:hyperlink>
            <w:r>
              <w:t xml:space="preserve"> ['Mottet C', '</w:t>
            </w:r>
            <w:r>
              <w:rPr>
                <w:b/>
                <w:u w:val="single"/>
              </w:rPr>
              <w:t>Uhlig HH</w:t>
            </w:r>
            <w:r>
              <w:t>', 'Powrie F'], Cutting edge: cure of colitis by CD4+</w:t>
            </w:r>
            <w:r>
              <w:t>CD25+ regulatory T cells, 15-Apr-2003, Journal of immunology (Baltimore, Md. : ), 170(8):3939-43</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157</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hyperlink r:id="rId168">
              <w:r>
                <w:rPr>
                  <w:color w:val="0000FF" w:themeColor="hyperlink"/>
                  <w:u w:val="single"/>
                </w:rPr>
                <w:t>14609214</w:t>
              </w:r>
            </w:hyperlink>
            <w:r>
              <w:t xml:space="preserve"> ['Powrie F', 'Read S', 'Mottet C', '</w:t>
            </w:r>
            <w:r>
              <w:rPr>
                <w:b/>
                <w:u w:val="single"/>
              </w:rPr>
              <w:t>Uhlig H</w:t>
            </w:r>
            <w:r>
              <w:t>', 'Maloy K'], Control of immune pathology</w:t>
            </w:r>
            <w:r>
              <w:t xml:space="preserve"> by regulatory T cells, 2003, Novartis Foundation symposium, 252:92-8; discussion 98-105, 106-14</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lastRenderedPageBreak/>
              <w:t>158</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hyperlink r:id="rId169">
              <w:r>
                <w:rPr>
                  <w:color w:val="0000FF" w:themeColor="hyperlink"/>
                  <w:u w:val="single"/>
                </w:rPr>
                <w:t>11981336</w:t>
              </w:r>
            </w:hyperlink>
            <w:r>
              <w:t xml:space="preserve"> ['Conrad K', 'Schmechta H', 'Klafki A', 'Lobeck G', '</w:t>
            </w:r>
            <w:r>
              <w:rPr>
                <w:b/>
                <w:u w:val="single"/>
              </w:rPr>
              <w:t>Uhlig HH</w:t>
            </w:r>
            <w:r>
              <w:t xml:space="preserve">', 'Gerdi S', 'Henker </w:t>
            </w:r>
            <w:r>
              <w:t>J'], Serological differentiation of inflammatory bowel diseases, Feb-2002, European journal of gastroenterology &amp; hepatology, 14(2):129-35</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159</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hyperlink r:id="rId170">
              <w:r>
                <w:rPr>
                  <w:color w:val="0000FF" w:themeColor="hyperlink"/>
                  <w:u w:val="single"/>
                </w:rPr>
                <w:t>11742190</w:t>
              </w:r>
            </w:hyperlink>
            <w:r>
              <w:t xml:space="preserve"> ['</w:t>
            </w:r>
            <w:r>
              <w:rPr>
                <w:b/>
                <w:u w:val="single"/>
              </w:rPr>
              <w:t>Uhlig HH</w:t>
            </w:r>
            <w:r>
              <w:t>', 'Hultgren Hörnquist E', 'Ohman</w:t>
            </w:r>
            <w:r>
              <w:t xml:space="preserve"> Bache L', 'Rudolph U', 'Birnbaumer L', 'Mothes T'], Antibody response to dietary and autoantigens in G alpha i2-deficient mice, Dec-2001, European journal of gastroenterology &amp; hepatology, 13(12):1421-9</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160</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hyperlink r:id="rId171">
              <w:r>
                <w:rPr>
                  <w:color w:val="0000FF" w:themeColor="hyperlink"/>
                  <w:u w:val="single"/>
                </w:rPr>
                <w:t>11698766</w:t>
              </w:r>
            </w:hyperlink>
            <w:r>
              <w:t xml:space="preserve"> ['Richter T', 'Richter T', 'List S', 'Müller DM', 'Deutscher J', '</w:t>
            </w:r>
            <w:r>
              <w:rPr>
                <w:b/>
                <w:u w:val="single"/>
              </w:rPr>
              <w:t>Uhlig HH</w:t>
            </w:r>
            <w:r>
              <w:t>', 'Krumbiegel P', 'Herbarth O', 'Gutsmuths FJ', 'Kiess W'], Five- to 7-year-old children with Helicobacter pylori infection are smaller than Helicobacter-negat</w:t>
            </w:r>
            <w:r>
              <w:t>ive children: a cross-sectional population-based study of 3,315 children, Oct-2001, Journal of pediatric gastroenterology and nutrition, 33(4):472-5</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161</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hyperlink r:id="rId172">
              <w:r>
                <w:rPr>
                  <w:color w:val="0000FF" w:themeColor="hyperlink"/>
                  <w:u w:val="single"/>
                </w:rPr>
                <w:t>11189842</w:t>
              </w:r>
            </w:hyperlink>
            <w:r>
              <w:t xml:space="preserve"> ['Kreft B', 'Wohlrab J', 'Fischer</w:t>
            </w:r>
            <w:r>
              <w:t xml:space="preserve"> M', '</w:t>
            </w:r>
            <w:r>
              <w:rPr>
                <w:b/>
                <w:u w:val="single"/>
              </w:rPr>
              <w:t>Uhlig H</w:t>
            </w:r>
            <w:r>
              <w:t>', 'Skölziger R', 'Marsch WC'], Analysis of serum zinc level in patients with atopic dermatitis, psoriasis vulgaris and in probands with healthy skin, Dec-2000, Der Hautarzt; Zeitschrift fur Dermatologie, Venerologie, und verwandte Gebiete, 51</w:t>
            </w:r>
            <w:r>
              <w:t>(12):931-4</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162</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hyperlink r:id="rId173">
              <w:r>
                <w:rPr>
                  <w:color w:val="0000FF" w:themeColor="hyperlink"/>
                  <w:u w:val="single"/>
                </w:rPr>
                <w:t>11007139</w:t>
              </w:r>
            </w:hyperlink>
            <w:r>
              <w:t xml:space="preserve"> ['</w:t>
            </w:r>
            <w:r>
              <w:rPr>
                <w:b/>
                <w:u w:val="single"/>
              </w:rPr>
              <w:t>Uhlig HH</w:t>
            </w:r>
            <w:r>
              <w:t>', 'Lichtenfeld J', 'Osman AA', 'Richter T', 'Mothes T'], Evidence for existence of coeliac disease autoantigens apart from tissue transglutaminase, Sep-2000, Eu</w:t>
            </w:r>
            <w:r>
              <w:t>ropean journal of gastroenterology &amp; hepatology, 12(9):1017-20</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163</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hyperlink r:id="rId174">
              <w:r>
                <w:rPr>
                  <w:color w:val="0000FF" w:themeColor="hyperlink"/>
                  <w:u w:val="single"/>
                </w:rPr>
                <w:t>9738942</w:t>
              </w:r>
            </w:hyperlink>
            <w:r>
              <w:t xml:space="preserve"> ['Osman AA', '</w:t>
            </w:r>
            <w:r>
              <w:rPr>
                <w:b/>
                <w:u w:val="single"/>
              </w:rPr>
              <w:t>Uhlig H</w:t>
            </w:r>
            <w:r>
              <w:t xml:space="preserve">', 'Thamm B', 'Schneider-Mergener J', 'Mothes T'], Use of the phage display technique for detection </w:t>
            </w:r>
            <w:r>
              <w:t>of epitopes recognized by polyclonal rabbit gliadin antibodies, 14-Aug-1998, FEBS letters, 433(1-2):103-7</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164</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hyperlink r:id="rId175">
              <w:r>
                <w:rPr>
                  <w:color w:val="0000FF" w:themeColor="hyperlink"/>
                  <w:u w:val="single"/>
                </w:rPr>
                <w:t>9892500</w:t>
              </w:r>
            </w:hyperlink>
            <w:r>
              <w:t xml:space="preserve"> ['</w:t>
            </w:r>
            <w:r>
              <w:rPr>
                <w:b/>
                <w:u w:val="single"/>
              </w:rPr>
              <w:t>Uhlig H</w:t>
            </w:r>
            <w:r>
              <w:t>', 'Osman AA', 'Tanev ID', 'Viehweg J', 'Mothes T'], Role of tissue t</w:t>
            </w:r>
            <w:r>
              <w:t>ransglutaminase in gliadin binding to reticular extracellular matrix and relation to coeliac disease autoantibodies, 1998, Autoimmunity, 28(4):185-95</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165</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hyperlink r:id="rId176">
              <w:r>
                <w:rPr>
                  <w:color w:val="0000FF" w:themeColor="hyperlink"/>
                  <w:u w:val="single"/>
                </w:rPr>
                <w:t>8881212</w:t>
              </w:r>
            </w:hyperlink>
            <w:r>
              <w:t xml:space="preserve"> ['Seelig MH', '</w:t>
            </w:r>
            <w:r>
              <w:rPr>
                <w:b/>
                <w:u w:val="single"/>
              </w:rPr>
              <w:t>Uhlig H</w:t>
            </w:r>
            <w:r>
              <w:t>', 'Braun J'</w:t>
            </w:r>
            <w:r>
              <w:t>, 'Schumpelick V'], Surgical therapy of severe colitis, Feb-1996, Der Chirurg; Zeitschrift fur alle Gebiete der operativen Medizen R, 67(2):150-4</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166</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hyperlink r:id="rId177">
              <w:r>
                <w:rPr>
                  <w:color w:val="0000FF" w:themeColor="hyperlink"/>
                  <w:u w:val="single"/>
                </w:rPr>
                <w:t>7860714</w:t>
              </w:r>
            </w:hyperlink>
            <w:r>
              <w:t xml:space="preserve"> ['Kirschning E', 'Rutter G', '</w:t>
            </w:r>
            <w:r>
              <w:rPr>
                <w:b/>
                <w:u w:val="single"/>
              </w:rPr>
              <w:t>Uhlig H</w:t>
            </w:r>
            <w:r>
              <w:t>', 'Dernick R'], A sulfatide-reactive human monoclonal antibody obtained from a multiple sclerosis patient selectively binds to the surface of oligodendrocytes, Feb-1995, Journal of neuroimmunology, 56(2):191-200</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167</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hyperlink r:id="rId178">
              <w:r>
                <w:rPr>
                  <w:color w:val="0000FF" w:themeColor="hyperlink"/>
                  <w:u w:val="single"/>
                </w:rPr>
                <w:t>35951779</w:t>
              </w:r>
            </w:hyperlink>
            <w:r>
              <w:t xml:space="preserve"> ['Baple EL', 'Salter C', '</w:t>
            </w:r>
            <w:r>
              <w:rPr>
                <w:b/>
                <w:u w:val="single"/>
              </w:rPr>
              <w:t>Uhlig H</w:t>
            </w:r>
            <w:r>
              <w:t>', 'Wolf NI', 'Crosby AH'], PI4KA-Related Disorder, 1993</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168</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hyperlink r:id="rId179">
              <w:r>
                <w:rPr>
                  <w:color w:val="0000FF" w:themeColor="hyperlink"/>
                  <w:u w:val="single"/>
                </w:rPr>
                <w:t>1656931</w:t>
              </w:r>
            </w:hyperlink>
            <w:r>
              <w:t xml:space="preserve"> ['Dernick R', '</w:t>
            </w:r>
            <w:r>
              <w:rPr>
                <w:b/>
                <w:u w:val="single"/>
              </w:rPr>
              <w:t>Uhlig H</w:t>
            </w:r>
            <w:r>
              <w:t>'], From host components of virus particl</w:t>
            </w:r>
            <w:r>
              <w:t>es to anti-myelin human monoclonal antibodies obtained by Epstein-Barr virus transformation of lymphocytes from multiple sclerosis patients, Jul-1991, Behring Institute Mitteilungen, (89):138-45</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169</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hyperlink r:id="rId180">
              <w:r>
                <w:rPr>
                  <w:color w:val="0000FF" w:themeColor="hyperlink"/>
                  <w:u w:val="single"/>
                </w:rPr>
                <w:t>1923947</w:t>
              </w:r>
            </w:hyperlink>
            <w:r>
              <w:t xml:space="preserve"> ['Saeger W', '</w:t>
            </w:r>
            <w:r>
              <w:rPr>
                <w:b/>
                <w:u w:val="single"/>
              </w:rPr>
              <w:t>Uhlig H</w:t>
            </w:r>
            <w:r>
              <w:t>', 'Bäz E', 'Fehr S', 'Lüdecke DK'], In situ hybridization for different mRNA in GH-secreting and in inactive pituitary adenomas, Jun-1991, Pathology, research and practi</w:t>
            </w:r>
            <w:r>
              <w:t>ce, 187(5):559-63</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170</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hyperlink r:id="rId181">
              <w:r>
                <w:rPr>
                  <w:color w:val="0000FF" w:themeColor="hyperlink"/>
                  <w:u w:val="single"/>
                </w:rPr>
                <w:t>2451760</w:t>
              </w:r>
            </w:hyperlink>
            <w:r>
              <w:t xml:space="preserve"> ['Wiegers K', '</w:t>
            </w:r>
            <w:r>
              <w:rPr>
                <w:b/>
                <w:u w:val="single"/>
              </w:rPr>
              <w:t>Uhlig H</w:t>
            </w:r>
            <w:r>
              <w:t>', 'Dernick R'], Evidence for a complex structure of neutralization antigenic site I of poliovirus type 1 Mahoney, May-1988, Journal of virology</w:t>
            </w:r>
            <w:r>
              <w:t>, 62(5):1845-8</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171</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hyperlink r:id="rId182">
              <w:r>
                <w:rPr>
                  <w:color w:val="0000FF" w:themeColor="hyperlink"/>
                  <w:u w:val="single"/>
                </w:rPr>
                <w:t>3018136</w:t>
              </w:r>
            </w:hyperlink>
            <w:r>
              <w:t xml:space="preserve"> ['Wiegers KJ', '</w:t>
            </w:r>
            <w:r>
              <w:rPr>
                <w:b/>
                <w:u w:val="single"/>
              </w:rPr>
              <w:t>Uhlig H</w:t>
            </w:r>
            <w:r>
              <w:t xml:space="preserve">', 'Dernick R'], In vitro stimulation of presensitized mouse spleen cells with poliovirus type 1, Mahoney, and enhancement of poliovirus-specific </w:t>
            </w:r>
            <w:r>
              <w:t>hybridomas, Sep-1986, The Journal of general virology, 67 ( Pt 9):2053-7</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172</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hyperlink r:id="rId183">
              <w:r>
                <w:rPr>
                  <w:color w:val="0000FF" w:themeColor="hyperlink"/>
                  <w:u w:val="single"/>
                </w:rPr>
                <w:t>2998660</w:t>
              </w:r>
            </w:hyperlink>
            <w:r>
              <w:t xml:space="preserve"> ['</w:t>
            </w:r>
            <w:r>
              <w:rPr>
                <w:b/>
                <w:u w:val="single"/>
              </w:rPr>
              <w:t>Uhlig H</w:t>
            </w:r>
            <w:r>
              <w:t>', 'Rutter G', 'Dernick R'], Self-reactive B lymphocytes detected in young adults, children and newbor</w:t>
            </w:r>
            <w:r>
              <w:t>ns after in vitro infection with Epstein-Barr virus, Oct-1985, Clinical and experimental immunology, 62(1):75-84</w:t>
            </w:r>
          </w:p>
        </w:tc>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173</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hyperlink r:id="rId184">
              <w:r>
                <w:rPr>
                  <w:color w:val="0000FF" w:themeColor="hyperlink"/>
                  <w:u w:val="single"/>
                </w:rPr>
                <w:t>2578787</w:t>
              </w:r>
            </w:hyperlink>
            <w:r>
              <w:t xml:space="preserve"> ['</w:t>
            </w:r>
            <w:r>
              <w:rPr>
                <w:b/>
                <w:u w:val="single"/>
              </w:rPr>
              <w:t>Uhlig H</w:t>
            </w:r>
            <w:r>
              <w:t>', 'Haardt F', 'Dernick R'], Binding of neutralizing monoclona</w:t>
            </w:r>
            <w:r>
              <w:t>l antibodies to empty capsids of poliovirus can be blocked by monospecific antisera to structural polypeptides VP1 and VP2, 1985, Archives of virology, 83(3-4):295-303</w:t>
            </w:r>
          </w:p>
        </w:tc>
      </w:tr>
      <w:tr w:rsidR="00273654" w:rsidTr="002736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174</w:t>
            </w:r>
          </w:p>
        </w:tc>
        <w:tc>
          <w:tcPr>
            <w:tcW w:w="8934" w:type="dxa"/>
          </w:tcPr>
          <w:p w:rsidR="00273654" w:rsidRDefault="00B44AAC">
            <w:pPr>
              <w:cnfStyle w:val="000000010000" w:firstRow="0" w:lastRow="0" w:firstColumn="0" w:lastColumn="0" w:oddVBand="0" w:evenVBand="0" w:oddHBand="0" w:evenHBand="1" w:firstRowFirstColumn="0" w:firstRowLastColumn="0" w:lastRowFirstColumn="0" w:lastRowLastColumn="0"/>
            </w:pPr>
            <w:hyperlink r:id="rId185">
              <w:r>
                <w:rPr>
                  <w:color w:val="0000FF" w:themeColor="hyperlink"/>
                  <w:u w:val="single"/>
                </w:rPr>
                <w:t>6084610</w:t>
              </w:r>
            </w:hyperlink>
            <w:r>
              <w:t xml:space="preserve"> ['</w:t>
            </w:r>
            <w:r>
              <w:rPr>
                <w:b/>
                <w:u w:val="single"/>
              </w:rPr>
              <w:t>Uhlig H</w:t>
            </w:r>
            <w:r>
              <w:t xml:space="preserve">', </w:t>
            </w:r>
            <w:r>
              <w:t>'Rutter G', 'Dernick R'], Monoclonal antibodies reveal in blocking reactions the antigenicity and antibody response of poliovirus, 1984, Developments in biological standardization, 57:187-91</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bookmarkStart w:id="0" w:name="_GoBack"/>
        <w:bookmarkEnd w:id="0"/>
      </w:tr>
      <w:tr w:rsidR="00273654" w:rsidTr="002736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73654" w:rsidRDefault="00B44AAC">
            <w:r>
              <w:t>1</w:t>
            </w:r>
          </w:p>
        </w:tc>
        <w:tc>
          <w:tcPr>
            <w:tcW w:w="8934" w:type="dxa"/>
          </w:tcPr>
          <w:p w:rsidR="00273654" w:rsidRDefault="00B44AAC">
            <w:pPr>
              <w:cnfStyle w:val="000000100000" w:firstRow="0" w:lastRow="0" w:firstColumn="0" w:lastColumn="0" w:oddVBand="0" w:evenVBand="0" w:oddHBand="1" w:evenHBand="0" w:firstRowFirstColumn="0" w:firstRowLastColumn="0" w:lastRowFirstColumn="0" w:lastRowLastColumn="0"/>
            </w:pPr>
            <w:r>
              <w:t>Author: Inflammatory Bowel Disease: Crossroads of Microbes, Epithelium and Immune Systems: Homing of Intestinal Immune Cells [Novartis Foundation, 12-Nov-2004]</w:t>
            </w:r>
          </w:p>
        </w:tc>
      </w:tr>
    </w:tbl>
    <w:p w:rsidR="00E9729C" w:rsidRDefault="00E9729C"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B44AAC" w:rsidP="001D1E18">
            <w:pPr>
              <w:jc w:val="left"/>
              <w:rPr>
                <w:rFonts w:ascii="Arial" w:hAnsi="Arial" w:cs="Arial"/>
                <w:szCs w:val="18"/>
              </w:rPr>
            </w:pPr>
            <w:hyperlink r:id="rId186">
              <w:r w:rsidR="002433E1">
                <w:rPr>
                  <w:color w:val="0000FF" w:themeColor="hyperlink"/>
                  <w:u w:val="single"/>
                </w:rPr>
                <w:t>View KOL N</w:t>
              </w:r>
              <w:r w:rsidR="002433E1">
                <w:rPr>
                  <w:color w:val="0000FF" w:themeColor="hyperlink"/>
                  <w:u w:val="single"/>
                </w:rPr>
                <w:t>e</w:t>
              </w:r>
              <w:r w:rsidR="002433E1">
                <w:rPr>
                  <w:color w:val="0000FF" w:themeColor="hyperlink"/>
                  <w:u w:val="single"/>
                </w:rPr>
                <w:t>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273654" w:rsidRDefault="00B44AAC">
            <w:pPr>
              <w:cnfStyle w:val="000000010000" w:firstRow="0" w:lastRow="0" w:firstColumn="0" w:lastColumn="0" w:oddVBand="0" w:evenVBand="0" w:oddHBand="0" w:evenHBand="1" w:firstRowFirstColumn="0" w:firstRowLastColumn="0" w:lastRowFirstColumn="0" w:lastRowLastColumn="0"/>
            </w:pPr>
            <w:r>
              <w:t>Kelsey David Joel Jones</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273654" w:rsidRDefault="00B44AAC">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lastRenderedPageBreak/>
              <w:t>KOLs From Same Society</w:t>
            </w:r>
          </w:p>
        </w:tc>
        <w:tc>
          <w:tcPr>
            <w:tcW w:w="3819" w:type="pct"/>
          </w:tcPr>
          <w:p w:rsidR="00273654" w:rsidRDefault="00B44AAC">
            <w:pPr>
              <w:jc w:val="center"/>
              <w:cnfStyle w:val="000000010000" w:firstRow="0" w:lastRow="0" w:firstColumn="0" w:lastColumn="0" w:oddVBand="0" w:evenVBand="0" w:oddHBand="0" w:evenHBand="1" w:firstRowFirstColumn="0" w:firstRowLastColumn="0" w:lastRowFirstColumn="0" w:lastRowLastColumn="0"/>
            </w:pPr>
            <w:r>
              <w:t>-</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273654" w:rsidRDefault="00B44AAC">
            <w:pPr>
              <w:cnfStyle w:val="000000100000" w:firstRow="0" w:lastRow="0" w:firstColumn="0" w:lastColumn="0" w:oddVBand="0" w:evenVBand="0" w:oddHBand="1" w:evenHBand="0" w:firstRowFirstColumn="0" w:firstRowLastColumn="0" w:lastRowFirstColumn="0" w:lastRowLastColumn="0"/>
            </w:pPr>
            <w:r>
              <w:t xml:space="preserve">Lorena Regairaz; Morgane A Cheminant; Paul </w:t>
            </w:r>
            <w:r>
              <w:t>Bastard; Analía Gisela Seminario; Roberta Anido de Peña; Francisco Javier Martín de Carpi; Helen Louisa Leavis; Isabella Quinti; Antônio Condino-Neto; Gesmar Rodrigues Silva Segundo</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273654" w:rsidRDefault="00B44AAC">
            <w:pPr>
              <w:cnfStyle w:val="000000010000" w:firstRow="0" w:lastRow="0" w:firstColumn="0" w:lastColumn="0" w:oddVBand="0" w:evenVBand="0" w:oddHBand="0" w:evenHBand="1" w:firstRowFirstColumn="0" w:firstRowLastColumn="0" w:lastRowFirstColumn="0" w:lastRowLastColumn="0"/>
            </w:pPr>
            <w:r>
              <w:t xml:space="preserve">Peter William Kelleher; Francisco Javier Martín </w:t>
            </w:r>
            <w:r>
              <w:t>de Carpi; Kelsey David Joel Jones; Jérémie Rosain</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187"/>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4AAC" w:rsidRDefault="00B44AAC" w:rsidP="0087104C">
      <w:pPr>
        <w:spacing w:after="0" w:line="240" w:lineRule="auto"/>
      </w:pPr>
      <w:r>
        <w:separator/>
      </w:r>
    </w:p>
  </w:endnote>
  <w:endnote w:type="continuationSeparator" w:id="0">
    <w:p w:rsidR="00B44AAC" w:rsidRDefault="00B44AAC"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1F7BD4">
          <w:rPr>
            <w:noProof/>
          </w:rPr>
          <w:t>17</w:t>
        </w:r>
        <w:r>
          <w:rPr>
            <w:noProof/>
          </w:rPr>
          <w:fldChar w:fldCharType="end"/>
        </w:r>
      </w:p>
    </w:sdtContent>
  </w:sdt>
  <w:p w:rsidR="00273654" w:rsidRDefault="00B44AAC">
    <w:r>
      <w:rPr>
        <w:rStyle w:val="CommentStyle"/>
      </w:rPr>
      <w:t>Last Updated Date: 07-Apr-2025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4AAC" w:rsidRDefault="00B44AAC" w:rsidP="0087104C">
      <w:pPr>
        <w:spacing w:after="0" w:line="240" w:lineRule="auto"/>
      </w:pPr>
      <w:r>
        <w:separator/>
      </w:r>
    </w:p>
  </w:footnote>
  <w:footnote w:type="continuationSeparator" w:id="0">
    <w:p w:rsidR="00B44AAC" w:rsidRDefault="00B44AAC"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1F7BD4"/>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654"/>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4AAC"/>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26987574" TargetMode="External"/><Relationship Id="rId21" Type="http://schemas.openxmlformats.org/officeDocument/2006/relationships/hyperlink" Target="https://pubmed.ncbi.nlm.nih.gov/38565643" TargetMode="External"/><Relationship Id="rId42" Type="http://schemas.openxmlformats.org/officeDocument/2006/relationships/hyperlink" Target="https://pubmed.ncbi.nlm.nih.gov/35907265" TargetMode="External"/><Relationship Id="rId63" Type="http://schemas.openxmlformats.org/officeDocument/2006/relationships/hyperlink" Target="https://pubmed.ncbi.nlm.nih.gov/33822054" TargetMode="External"/><Relationship Id="rId84" Type="http://schemas.openxmlformats.org/officeDocument/2006/relationships/hyperlink" Target="https://pubmed.ncbi.nlm.nih.gov/32218999" TargetMode="External"/><Relationship Id="rId138" Type="http://schemas.openxmlformats.org/officeDocument/2006/relationships/hyperlink" Target="https://pubmed.ncbi.nlm.nih.gov/23601681" TargetMode="External"/><Relationship Id="rId159" Type="http://schemas.openxmlformats.org/officeDocument/2006/relationships/hyperlink" Target="https://pubmed.ncbi.nlm.nih.gov/15959782" TargetMode="External"/><Relationship Id="rId170" Type="http://schemas.openxmlformats.org/officeDocument/2006/relationships/hyperlink" Target="https://pubmed.ncbi.nlm.nih.gov/11742190" TargetMode="External"/><Relationship Id="rId107" Type="http://schemas.openxmlformats.org/officeDocument/2006/relationships/hyperlink" Target="https://pubmed.ncbi.nlm.nih.gov/28530713" TargetMode="External"/><Relationship Id="rId11" Type="http://schemas.openxmlformats.org/officeDocument/2006/relationships/image" Target="media/image1.png"/><Relationship Id="rId32" Type="http://schemas.openxmlformats.org/officeDocument/2006/relationships/hyperlink" Target="https://pubmed.ncbi.nlm.nih.gov/37098439" TargetMode="External"/><Relationship Id="rId53" Type="http://schemas.openxmlformats.org/officeDocument/2006/relationships/hyperlink" Target="https://pubmed.ncbi.nlm.nih.gov/34987219" TargetMode="External"/><Relationship Id="rId74" Type="http://schemas.openxmlformats.org/officeDocument/2006/relationships/hyperlink" Target="https://pubmed.ncbi.nlm.nih.gov/32516385" TargetMode="External"/><Relationship Id="rId128" Type="http://schemas.openxmlformats.org/officeDocument/2006/relationships/hyperlink" Target="https://pubmed.ncbi.nlm.nih.gov/25985138" TargetMode="External"/><Relationship Id="rId149" Type="http://schemas.openxmlformats.org/officeDocument/2006/relationships/hyperlink" Target="https://pubmed.ncbi.nlm.nih.gov/21172287" TargetMode="External"/><Relationship Id="rId5" Type="http://schemas.openxmlformats.org/officeDocument/2006/relationships/styles" Target="styles.xml"/><Relationship Id="rId95" Type="http://schemas.openxmlformats.org/officeDocument/2006/relationships/hyperlink" Target="https://pubmed.ncbi.nlm.nih.gov/29562246" TargetMode="External"/><Relationship Id="rId160" Type="http://schemas.openxmlformats.org/officeDocument/2006/relationships/hyperlink" Target="https://pubmed.ncbi.nlm.nih.gov/16127016" TargetMode="External"/><Relationship Id="rId181" Type="http://schemas.openxmlformats.org/officeDocument/2006/relationships/hyperlink" Target="https://pubmed.ncbi.nlm.nih.gov/2451760" TargetMode="External"/><Relationship Id="rId22" Type="http://schemas.openxmlformats.org/officeDocument/2006/relationships/hyperlink" Target="https://pubmed.ncbi.nlm.nih.gov/38604541" TargetMode="External"/><Relationship Id="rId43" Type="http://schemas.openxmlformats.org/officeDocument/2006/relationships/hyperlink" Target="https://pubmed.ncbi.nlm.nih.gov/38259490" TargetMode="External"/><Relationship Id="rId64" Type="http://schemas.openxmlformats.org/officeDocument/2006/relationships/hyperlink" Target="https://pubmed.ncbi.nlm.nih.gov/33037057" TargetMode="External"/><Relationship Id="rId118" Type="http://schemas.openxmlformats.org/officeDocument/2006/relationships/hyperlink" Target="https://pubmed.ncbi.nlm.nih.gov/26443266" TargetMode="External"/><Relationship Id="rId139" Type="http://schemas.openxmlformats.org/officeDocument/2006/relationships/hyperlink" Target="https://pubmed.ncbi.nlm.nih.gov/23255555" TargetMode="External"/><Relationship Id="rId85" Type="http://schemas.openxmlformats.org/officeDocument/2006/relationships/hyperlink" Target="https://pubmed.ncbi.nlm.nih.gov/32566365" TargetMode="External"/><Relationship Id="rId150" Type="http://schemas.openxmlformats.org/officeDocument/2006/relationships/hyperlink" Target="https://pubmed.ncbi.nlm.nih.gov/19758128" TargetMode="External"/><Relationship Id="rId171" Type="http://schemas.openxmlformats.org/officeDocument/2006/relationships/hyperlink" Target="https://pubmed.ncbi.nlm.nih.gov/11698766" TargetMode="External"/><Relationship Id="rId12" Type="http://schemas.openxmlformats.org/officeDocument/2006/relationships/hyperlink" Target="https://pubmed.ncbi.nlm.nih.gov/39921898" TargetMode="External"/><Relationship Id="rId33" Type="http://schemas.openxmlformats.org/officeDocument/2006/relationships/hyperlink" Target="https://pubmed.ncbi.nlm.nih.gov/37666996" TargetMode="External"/><Relationship Id="rId108" Type="http://schemas.openxmlformats.org/officeDocument/2006/relationships/hyperlink" Target="https://pubmed.ncbi.nlm.nih.gov/26953272" TargetMode="External"/><Relationship Id="rId129" Type="http://schemas.openxmlformats.org/officeDocument/2006/relationships/hyperlink" Target="https://pubmed.ncbi.nlm.nih.gov/24911897" TargetMode="External"/><Relationship Id="rId54" Type="http://schemas.openxmlformats.org/officeDocument/2006/relationships/hyperlink" Target="https://pubmed.ncbi.nlm.nih.gov/35694196" TargetMode="External"/><Relationship Id="rId75" Type="http://schemas.openxmlformats.org/officeDocument/2006/relationships/hyperlink" Target="https://pubmed.ncbi.nlm.nih.gov/32084423" TargetMode="External"/><Relationship Id="rId96" Type="http://schemas.openxmlformats.org/officeDocument/2006/relationships/hyperlink" Target="https://pubmed.ncbi.nlm.nih.gov/29677472" TargetMode="External"/><Relationship Id="rId140" Type="http://schemas.openxmlformats.org/officeDocument/2006/relationships/hyperlink" Target="https://pubmed.ncbi.nlm.nih.gov/22249805" TargetMode="External"/><Relationship Id="rId161" Type="http://schemas.openxmlformats.org/officeDocument/2006/relationships/hyperlink" Target="https://pubmed.ncbi.nlm.nih.gov/15790359" TargetMode="External"/><Relationship Id="rId182" Type="http://schemas.openxmlformats.org/officeDocument/2006/relationships/hyperlink" Target="https://pubmed.ncbi.nlm.nih.gov/3018136" TargetMode="External"/><Relationship Id="rId6" Type="http://schemas.microsoft.com/office/2007/relationships/stylesWithEffects" Target="stylesWithEffects.xml"/><Relationship Id="rId23" Type="http://schemas.openxmlformats.org/officeDocument/2006/relationships/hyperlink" Target="https://pubmed.ncbi.nlm.nih.gov/38776926" TargetMode="External"/><Relationship Id="rId119" Type="http://schemas.openxmlformats.org/officeDocument/2006/relationships/hyperlink" Target="https://pubmed.ncbi.nlm.nih.gov/26836588" TargetMode="External"/><Relationship Id="rId44" Type="http://schemas.openxmlformats.org/officeDocument/2006/relationships/hyperlink" Target="https://pubmed.ncbi.nlm.nih.gov/36463279" TargetMode="External"/><Relationship Id="rId65" Type="http://schemas.openxmlformats.org/officeDocument/2006/relationships/hyperlink" Target="https://pubmed.ncbi.nlm.nih.gov/33782605" TargetMode="External"/><Relationship Id="rId86" Type="http://schemas.openxmlformats.org/officeDocument/2006/relationships/hyperlink" Target="https://pubmed.ncbi.nlm.nih.gov/31501268" TargetMode="External"/><Relationship Id="rId130" Type="http://schemas.openxmlformats.org/officeDocument/2006/relationships/hyperlink" Target="https://pubmed.ncbi.nlm.nih.gov/25058236" TargetMode="External"/><Relationship Id="rId151" Type="http://schemas.openxmlformats.org/officeDocument/2006/relationships/hyperlink" Target="https://pubmed.ncbi.nlm.nih.gov/19672896" TargetMode="External"/><Relationship Id="rId172" Type="http://schemas.openxmlformats.org/officeDocument/2006/relationships/hyperlink" Target="https://pubmed.ncbi.nlm.nih.gov/11189842" TargetMode="External"/><Relationship Id="rId13" Type="http://schemas.openxmlformats.org/officeDocument/2006/relationships/hyperlink" Target="https://pubmed.ncbi.nlm.nih.gov/39813158" TargetMode="External"/><Relationship Id="rId18" Type="http://schemas.openxmlformats.org/officeDocument/2006/relationships/hyperlink" Target="https://pubmed.ncbi.nlm.nih.gov/39312004" TargetMode="External"/><Relationship Id="rId39" Type="http://schemas.openxmlformats.org/officeDocument/2006/relationships/hyperlink" Target="https://pubmed.ncbi.nlm.nih.gov/36462956" TargetMode="External"/><Relationship Id="rId109" Type="http://schemas.openxmlformats.org/officeDocument/2006/relationships/hyperlink" Target="https://pubmed.ncbi.nlm.nih.gov/28414293" TargetMode="External"/><Relationship Id="rId34" Type="http://schemas.openxmlformats.org/officeDocument/2006/relationships/hyperlink" Target="https://pubmed.ncbi.nlm.nih.gov/36336312" TargetMode="External"/><Relationship Id="rId50" Type="http://schemas.openxmlformats.org/officeDocument/2006/relationships/hyperlink" Target="https://pubmed.ncbi.nlm.nih.gov/35497062" TargetMode="External"/><Relationship Id="rId55" Type="http://schemas.openxmlformats.org/officeDocument/2006/relationships/hyperlink" Target="https://pubmed.ncbi.nlm.nih.gov/36415883" TargetMode="External"/><Relationship Id="rId76" Type="http://schemas.openxmlformats.org/officeDocument/2006/relationships/hyperlink" Target="https://pubmed.ncbi.nlm.nih.gov/32443020" TargetMode="External"/><Relationship Id="rId97" Type="http://schemas.openxmlformats.org/officeDocument/2006/relationships/hyperlink" Target="https://pubmed.ncbi.nlm.nih.gov/29411209" TargetMode="External"/><Relationship Id="rId104" Type="http://schemas.openxmlformats.org/officeDocument/2006/relationships/hyperlink" Target="https://pubmed.ncbi.nlm.nih.gov/28747427" TargetMode="External"/><Relationship Id="rId120" Type="http://schemas.openxmlformats.org/officeDocument/2006/relationships/hyperlink" Target="https://pubmed.ncbi.nlm.nih.gov/26812624" TargetMode="External"/><Relationship Id="rId125" Type="http://schemas.openxmlformats.org/officeDocument/2006/relationships/hyperlink" Target="https://pubmed.ncbi.nlm.nih.gov/26301257" TargetMode="External"/><Relationship Id="rId141" Type="http://schemas.openxmlformats.org/officeDocument/2006/relationships/hyperlink" Target="https://pubmed.ncbi.nlm.nih.gov/22578693" TargetMode="External"/><Relationship Id="rId146" Type="http://schemas.openxmlformats.org/officeDocument/2006/relationships/hyperlink" Target="https://pubmed.ncbi.nlm.nih.gov/20713205" TargetMode="External"/><Relationship Id="rId167" Type="http://schemas.openxmlformats.org/officeDocument/2006/relationships/hyperlink" Target="https://pubmed.ncbi.nlm.nih.gov/12682220" TargetMode="External"/><Relationship Id="rId188" Type="http://schemas.openxmlformats.org/officeDocument/2006/relationships/fontTable" Target="fontTable.xml"/><Relationship Id="rId7" Type="http://schemas.openxmlformats.org/officeDocument/2006/relationships/settings" Target="settings.xml"/><Relationship Id="rId71" Type="http://schemas.openxmlformats.org/officeDocument/2006/relationships/hyperlink" Target="https://pubmed.ncbi.nlm.nih.gov/33026456" TargetMode="External"/><Relationship Id="rId92" Type="http://schemas.openxmlformats.org/officeDocument/2006/relationships/hyperlink" Target="https://pubmed.ncbi.nlm.nih.gov/29654912" TargetMode="External"/><Relationship Id="rId162" Type="http://schemas.openxmlformats.org/officeDocument/2006/relationships/hyperlink" Target="https://pubmed.ncbi.nlm.nih.gov/14747971" TargetMode="External"/><Relationship Id="rId183" Type="http://schemas.openxmlformats.org/officeDocument/2006/relationships/hyperlink" Target="https://pubmed.ncbi.nlm.nih.gov/2998660" TargetMode="External"/><Relationship Id="rId2" Type="http://schemas.openxmlformats.org/officeDocument/2006/relationships/customXml" Target="../customXml/item2.xml"/><Relationship Id="rId29" Type="http://schemas.openxmlformats.org/officeDocument/2006/relationships/hyperlink" Target="https://pubmed.ncbi.nlm.nih.gov/38133879" TargetMode="External"/><Relationship Id="rId24" Type="http://schemas.openxmlformats.org/officeDocument/2006/relationships/hyperlink" Target="https://pubmed.ncbi.nlm.nih.gov/38830848" TargetMode="External"/><Relationship Id="rId40" Type="http://schemas.openxmlformats.org/officeDocument/2006/relationships/hyperlink" Target="https://pubmed.ncbi.nlm.nih.gov/36462957" TargetMode="External"/><Relationship Id="rId45" Type="http://schemas.openxmlformats.org/officeDocument/2006/relationships/hyperlink" Target="https://pubmed.ncbi.nlm.nih.gov/36038634" TargetMode="External"/><Relationship Id="rId66" Type="http://schemas.openxmlformats.org/officeDocument/2006/relationships/hyperlink" Target="https://pubmed.ncbi.nlm.nih.gov/33806322" TargetMode="External"/><Relationship Id="rId87" Type="http://schemas.openxmlformats.org/officeDocument/2006/relationships/hyperlink" Target="https://pubmed.ncbi.nlm.nih.gov/31073077" TargetMode="External"/><Relationship Id="rId110" Type="http://schemas.openxmlformats.org/officeDocument/2006/relationships/hyperlink" Target="https://pubmed.ncbi.nlm.nih.gov/27477328" TargetMode="External"/><Relationship Id="rId115" Type="http://schemas.openxmlformats.org/officeDocument/2006/relationships/hyperlink" Target="https://pubmed.ncbi.nlm.nih.gov/27418642" TargetMode="External"/><Relationship Id="rId131" Type="http://schemas.openxmlformats.org/officeDocument/2006/relationships/hyperlink" Target="https://pubmed.ncbi.nlm.nih.gov/25194001" TargetMode="External"/><Relationship Id="rId136" Type="http://schemas.openxmlformats.org/officeDocument/2006/relationships/hyperlink" Target="https://pubmed.ncbi.nlm.nih.gov/24830313" TargetMode="External"/><Relationship Id="rId157" Type="http://schemas.openxmlformats.org/officeDocument/2006/relationships/hyperlink" Target="https://pubmed.ncbi.nlm.nih.gov/16919486" TargetMode="External"/><Relationship Id="rId178" Type="http://schemas.openxmlformats.org/officeDocument/2006/relationships/hyperlink" Target="https://pubmed.ncbi.nlm.nih.gov/35951779" TargetMode="External"/><Relationship Id="rId61" Type="http://schemas.openxmlformats.org/officeDocument/2006/relationships/hyperlink" Target="https://pubmed.ncbi.nlm.nih.gov/34269956" TargetMode="External"/><Relationship Id="rId82" Type="http://schemas.openxmlformats.org/officeDocument/2006/relationships/hyperlink" Target="https://pubmed.ncbi.nlm.nih.gov/31157858" TargetMode="External"/><Relationship Id="rId152" Type="http://schemas.openxmlformats.org/officeDocument/2006/relationships/hyperlink" Target="https://pubmed.ncbi.nlm.nih.gov/19465869" TargetMode="External"/><Relationship Id="rId173" Type="http://schemas.openxmlformats.org/officeDocument/2006/relationships/hyperlink" Target="https://pubmed.ncbi.nlm.nih.gov/11007139" TargetMode="External"/><Relationship Id="rId19" Type="http://schemas.openxmlformats.org/officeDocument/2006/relationships/hyperlink" Target="https://pubmed.ncbi.nlm.nih.gov/39264505" TargetMode="External"/><Relationship Id="rId14" Type="http://schemas.openxmlformats.org/officeDocument/2006/relationships/hyperlink" Target="https://pubmed.ncbi.nlm.nih.gov/39605286" TargetMode="External"/><Relationship Id="rId30" Type="http://schemas.openxmlformats.org/officeDocument/2006/relationships/hyperlink" Target="https://pubmed.ncbi.nlm.nih.gov/37789059" TargetMode="External"/><Relationship Id="rId35" Type="http://schemas.openxmlformats.org/officeDocument/2006/relationships/hyperlink" Target="https://pubmed.ncbi.nlm.nih.gov/37062395" TargetMode="External"/><Relationship Id="rId56" Type="http://schemas.openxmlformats.org/officeDocument/2006/relationships/hyperlink" Target="https://pubmed.ncbi.nlm.nih.gov/34415310" TargetMode="External"/><Relationship Id="rId77" Type="http://schemas.openxmlformats.org/officeDocument/2006/relationships/hyperlink" Target="https://pubmed.ncbi.nlm.nih.gov/31833544" TargetMode="External"/><Relationship Id="rId100" Type="http://schemas.openxmlformats.org/officeDocument/2006/relationships/hyperlink" Target="https://pubmed.ncbi.nlm.nih.gov/29462400" TargetMode="External"/><Relationship Id="rId105" Type="http://schemas.openxmlformats.org/officeDocument/2006/relationships/hyperlink" Target="https://pubmed.ncbi.nlm.nih.gov/28916263" TargetMode="External"/><Relationship Id="rId126" Type="http://schemas.openxmlformats.org/officeDocument/2006/relationships/hyperlink" Target="https://pubmed.ncbi.nlm.nih.gov/26356552" TargetMode="External"/><Relationship Id="rId147" Type="http://schemas.openxmlformats.org/officeDocument/2006/relationships/hyperlink" Target="https://pubmed.ncbi.nlm.nih.gov/20393462" TargetMode="External"/><Relationship Id="rId168" Type="http://schemas.openxmlformats.org/officeDocument/2006/relationships/hyperlink" Target="https://pubmed.ncbi.nlm.nih.gov/14609214" TargetMode="External"/><Relationship Id="rId8" Type="http://schemas.openxmlformats.org/officeDocument/2006/relationships/webSettings" Target="webSettings.xml"/><Relationship Id="rId51" Type="http://schemas.openxmlformats.org/officeDocument/2006/relationships/hyperlink" Target="https://pubmed.ncbi.nlm.nih.gov/35273242" TargetMode="External"/><Relationship Id="rId72" Type="http://schemas.openxmlformats.org/officeDocument/2006/relationships/hyperlink" Target="https://pubmed.ncbi.nlm.nih.gov/32580776" TargetMode="External"/><Relationship Id="rId93" Type="http://schemas.openxmlformats.org/officeDocument/2006/relationships/hyperlink" Target="https://pubmed.ncbi.nlm.nih.gov/29894681" TargetMode="External"/><Relationship Id="rId98" Type="http://schemas.openxmlformats.org/officeDocument/2006/relationships/hyperlink" Target="https://pubmed.ncbi.nlm.nih.gov/29091079" TargetMode="External"/><Relationship Id="rId121" Type="http://schemas.openxmlformats.org/officeDocument/2006/relationships/hyperlink" Target="https://pubmed.ncbi.nlm.nih.gov/26780670" TargetMode="External"/><Relationship Id="rId142" Type="http://schemas.openxmlformats.org/officeDocument/2006/relationships/hyperlink" Target="https://pubmed.ncbi.nlm.nih.gov/22266152" TargetMode="External"/><Relationship Id="rId163" Type="http://schemas.openxmlformats.org/officeDocument/2006/relationships/hyperlink" Target="https://pubmed.ncbi.nlm.nih.gov/15669641" TargetMode="External"/><Relationship Id="rId184" Type="http://schemas.openxmlformats.org/officeDocument/2006/relationships/hyperlink" Target="https://pubmed.ncbi.nlm.nih.gov/2578787" TargetMode="External"/><Relationship Id="rId189" Type="http://schemas.openxmlformats.org/officeDocument/2006/relationships/theme" Target="theme/theme1.xml"/><Relationship Id="rId3" Type="http://schemas.openxmlformats.org/officeDocument/2006/relationships/customXml" Target="../customXml/item3.xml"/><Relationship Id="rId25" Type="http://schemas.openxmlformats.org/officeDocument/2006/relationships/hyperlink" Target="https://pubmed.ncbi.nlm.nih.gov/38651248" TargetMode="External"/><Relationship Id="rId46" Type="http://schemas.openxmlformats.org/officeDocument/2006/relationships/hyperlink" Target="https://pubmed.ncbi.nlm.nih.gov/35732629" TargetMode="External"/><Relationship Id="rId67" Type="http://schemas.openxmlformats.org/officeDocument/2006/relationships/hyperlink" Target="https://pubmed.ncbi.nlm.nih.gov/33346580" TargetMode="External"/><Relationship Id="rId116" Type="http://schemas.openxmlformats.org/officeDocument/2006/relationships/hyperlink" Target="https://pubmed.ncbi.nlm.nih.gov/27503255" TargetMode="External"/><Relationship Id="rId137" Type="http://schemas.openxmlformats.org/officeDocument/2006/relationships/hyperlink" Target="https://pubmed.ncbi.nlm.nih.gov/24203055" TargetMode="External"/><Relationship Id="rId158" Type="http://schemas.openxmlformats.org/officeDocument/2006/relationships/hyperlink" Target="https://pubmed.ncbi.nlm.nih.gov/16216886" TargetMode="External"/><Relationship Id="rId20" Type="http://schemas.openxmlformats.org/officeDocument/2006/relationships/hyperlink" Target="https://pubmed.ncbi.nlm.nih.gov/39083772" TargetMode="External"/><Relationship Id="rId41" Type="http://schemas.openxmlformats.org/officeDocument/2006/relationships/hyperlink" Target="https://pubmed.ncbi.nlm.nih.gov/36370291" TargetMode="External"/><Relationship Id="rId62" Type="http://schemas.openxmlformats.org/officeDocument/2006/relationships/hyperlink" Target="https://pubmed.ncbi.nlm.nih.gov/34497389" TargetMode="External"/><Relationship Id="rId83" Type="http://schemas.openxmlformats.org/officeDocument/2006/relationships/hyperlink" Target="https://pubmed.ncbi.nlm.nih.gov/32117262" TargetMode="External"/><Relationship Id="rId88" Type="http://schemas.openxmlformats.org/officeDocument/2006/relationships/hyperlink" Target="https://pubmed.ncbi.nlm.nih.gov/30445625" TargetMode="External"/><Relationship Id="rId111" Type="http://schemas.openxmlformats.org/officeDocument/2006/relationships/hyperlink" Target="https://pubmed.ncbi.nlm.nih.gov/28067908" TargetMode="External"/><Relationship Id="rId132" Type="http://schemas.openxmlformats.org/officeDocument/2006/relationships/hyperlink" Target="https://pubmed.ncbi.nlm.nih.gov/24366516" TargetMode="External"/><Relationship Id="rId153" Type="http://schemas.openxmlformats.org/officeDocument/2006/relationships/hyperlink" Target="https://pubmed.ncbi.nlm.nih.gov/19603369" TargetMode="External"/><Relationship Id="rId174" Type="http://schemas.openxmlformats.org/officeDocument/2006/relationships/hyperlink" Target="https://pubmed.ncbi.nlm.nih.gov/9738942" TargetMode="External"/><Relationship Id="rId179" Type="http://schemas.openxmlformats.org/officeDocument/2006/relationships/hyperlink" Target="https://pubmed.ncbi.nlm.nih.gov/1656931" TargetMode="External"/><Relationship Id="rId15" Type="http://schemas.openxmlformats.org/officeDocument/2006/relationships/hyperlink" Target="https://pubmed.ncbi.nlm.nih.gov/39438660" TargetMode="External"/><Relationship Id="rId36" Type="http://schemas.openxmlformats.org/officeDocument/2006/relationships/hyperlink" Target="https://pubmed.ncbi.nlm.nih.gov/35761107" TargetMode="External"/><Relationship Id="rId57" Type="http://schemas.openxmlformats.org/officeDocument/2006/relationships/hyperlink" Target="https://pubmed.ncbi.nlm.nih.gov/34739344" TargetMode="External"/><Relationship Id="rId106" Type="http://schemas.openxmlformats.org/officeDocument/2006/relationships/hyperlink" Target="https://pubmed.ncbi.nlm.nih.gov/28755896" TargetMode="External"/><Relationship Id="rId127" Type="http://schemas.openxmlformats.org/officeDocument/2006/relationships/hyperlink" Target="https://pubmed.ncbi.nlm.nih.gov/26737909" TargetMode="External"/><Relationship Id="rId10" Type="http://schemas.openxmlformats.org/officeDocument/2006/relationships/endnotes" Target="endnotes.xml"/><Relationship Id="rId31" Type="http://schemas.openxmlformats.org/officeDocument/2006/relationships/hyperlink" Target="https://pubmed.ncbi.nlm.nih.gov/37946251" TargetMode="External"/><Relationship Id="rId52" Type="http://schemas.openxmlformats.org/officeDocument/2006/relationships/hyperlink" Target="https://pubmed.ncbi.nlm.nih.gov/34780721" TargetMode="External"/><Relationship Id="rId73" Type="http://schemas.openxmlformats.org/officeDocument/2006/relationships/hyperlink" Target="https://pubmed.ncbi.nlm.nih.gov/32207811" TargetMode="External"/><Relationship Id="rId78" Type="http://schemas.openxmlformats.org/officeDocument/2006/relationships/hyperlink" Target="https://pubmed.ncbi.nlm.nih.gov/31914175" TargetMode="External"/><Relationship Id="rId94" Type="http://schemas.openxmlformats.org/officeDocument/2006/relationships/hyperlink" Target="https://pubmed.ncbi.nlm.nih.gov/29733833" TargetMode="External"/><Relationship Id="rId99" Type="http://schemas.openxmlformats.org/officeDocument/2006/relationships/hyperlink" Target="https://pubmed.ncbi.nlm.nih.gov/29483653" TargetMode="External"/><Relationship Id="rId101" Type="http://schemas.openxmlformats.org/officeDocument/2006/relationships/hyperlink" Target="https://pubmed.ncbi.nlm.nih.gov/28782508" TargetMode="External"/><Relationship Id="rId122" Type="http://schemas.openxmlformats.org/officeDocument/2006/relationships/hyperlink" Target="https://pubmed.ncbi.nlm.nih.gov/26512716" TargetMode="External"/><Relationship Id="rId143" Type="http://schemas.openxmlformats.org/officeDocument/2006/relationships/hyperlink" Target="https://pubmed.ncbi.nlm.nih.gov/21817956" TargetMode="External"/><Relationship Id="rId148" Type="http://schemas.openxmlformats.org/officeDocument/2006/relationships/hyperlink" Target="https://pubmed.ncbi.nlm.nih.gov/20022984" TargetMode="External"/><Relationship Id="rId164" Type="http://schemas.openxmlformats.org/officeDocument/2006/relationships/hyperlink" Target="https://pubmed.ncbi.nlm.nih.gov/15669642" TargetMode="External"/><Relationship Id="rId169" Type="http://schemas.openxmlformats.org/officeDocument/2006/relationships/hyperlink" Target="https://pubmed.ncbi.nlm.nih.gov/11981336" TargetMode="External"/><Relationship Id="rId185" Type="http://schemas.openxmlformats.org/officeDocument/2006/relationships/hyperlink" Target="https://pubmed.ncbi.nlm.nih.gov/6084610"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pubmed.ncbi.nlm.nih.gov/1923947" TargetMode="External"/><Relationship Id="rId26" Type="http://schemas.openxmlformats.org/officeDocument/2006/relationships/hyperlink" Target="https://pubmed.ncbi.nlm.nih.gov/38806456" TargetMode="External"/><Relationship Id="rId47" Type="http://schemas.openxmlformats.org/officeDocument/2006/relationships/hyperlink" Target="https://pubmed.ncbi.nlm.nih.gov/35731827" TargetMode="External"/><Relationship Id="rId68" Type="http://schemas.openxmlformats.org/officeDocument/2006/relationships/hyperlink" Target="https://pubmed.ncbi.nlm.nih.gov/32925557" TargetMode="External"/><Relationship Id="rId89" Type="http://schemas.openxmlformats.org/officeDocument/2006/relationships/hyperlink" Target="https://pubmed.ncbi.nlm.nih.gov/30309848" TargetMode="External"/><Relationship Id="rId112" Type="http://schemas.openxmlformats.org/officeDocument/2006/relationships/hyperlink" Target="https://pubmed.ncbi.nlm.nih.gov/28067910" TargetMode="External"/><Relationship Id="rId133" Type="http://schemas.openxmlformats.org/officeDocument/2006/relationships/hyperlink" Target="https://pubmed.ncbi.nlm.nih.gov/24417819" TargetMode="External"/><Relationship Id="rId154" Type="http://schemas.openxmlformats.org/officeDocument/2006/relationships/hyperlink" Target="https://pubmed.ncbi.nlm.nih.gov/18829050" TargetMode="External"/><Relationship Id="rId175" Type="http://schemas.openxmlformats.org/officeDocument/2006/relationships/hyperlink" Target="https://pubmed.ncbi.nlm.nih.gov/9892500" TargetMode="External"/><Relationship Id="rId16" Type="http://schemas.openxmlformats.org/officeDocument/2006/relationships/hyperlink" Target="https://pubmed.ncbi.nlm.nih.gov/39365013" TargetMode="External"/><Relationship Id="rId37" Type="http://schemas.openxmlformats.org/officeDocument/2006/relationships/hyperlink" Target="https://pubmed.ncbi.nlm.nih.gov/36773065" TargetMode="External"/><Relationship Id="rId58" Type="http://schemas.openxmlformats.org/officeDocument/2006/relationships/hyperlink" Target="https://pubmed.ncbi.nlm.nih.gov/34675383" TargetMode="External"/><Relationship Id="rId79" Type="http://schemas.openxmlformats.org/officeDocument/2006/relationships/hyperlink" Target="https://pubmed.ncbi.nlm.nih.gov/31819956" TargetMode="External"/><Relationship Id="rId102" Type="http://schemas.openxmlformats.org/officeDocument/2006/relationships/hyperlink" Target="https://pubmed.ncbi.nlm.nih.gov/29023267" TargetMode="External"/><Relationship Id="rId123" Type="http://schemas.openxmlformats.org/officeDocument/2006/relationships/hyperlink" Target="https://pubmed.ncbi.nlm.nih.gov/26358773" TargetMode="External"/><Relationship Id="rId144" Type="http://schemas.openxmlformats.org/officeDocument/2006/relationships/hyperlink" Target="https://pubmed.ncbi.nlm.nih.gov/21629513" TargetMode="External"/><Relationship Id="rId90" Type="http://schemas.openxmlformats.org/officeDocument/2006/relationships/hyperlink" Target="https://pubmed.ncbi.nlm.nih.gov/30683619" TargetMode="External"/><Relationship Id="rId165" Type="http://schemas.openxmlformats.org/officeDocument/2006/relationships/hyperlink" Target="https://pubmed.ncbi.nlm.nih.gov/12952911" TargetMode="External"/><Relationship Id="rId186" Type="http://schemas.openxmlformats.org/officeDocument/2006/relationships/hyperlink" Target="../../../In-depth%20Profiles/16-04%20In-Depth%20Profiles/Mind%20Map/PiHPID_0613_Holm%20Hans%20Uhlig.jpg" TargetMode="External"/><Relationship Id="rId27" Type="http://schemas.openxmlformats.org/officeDocument/2006/relationships/hyperlink" Target="https://pubmed.ncbi.nlm.nih.gov/38356297" TargetMode="External"/><Relationship Id="rId48" Type="http://schemas.openxmlformats.org/officeDocument/2006/relationships/hyperlink" Target="https://pubmed.ncbi.nlm.nih.gov/36302964" TargetMode="External"/><Relationship Id="rId69" Type="http://schemas.openxmlformats.org/officeDocument/2006/relationships/hyperlink" Target="https://pubmed.ncbi.nlm.nih.gov/33525641" TargetMode="External"/><Relationship Id="rId113" Type="http://schemas.openxmlformats.org/officeDocument/2006/relationships/hyperlink" Target="https://pubmed.ncbi.nlm.nih.gov/27302973" TargetMode="External"/><Relationship Id="rId134" Type="http://schemas.openxmlformats.org/officeDocument/2006/relationships/hyperlink" Target="https://pubmed.ncbi.nlm.nih.gov/24572204" TargetMode="External"/><Relationship Id="rId80" Type="http://schemas.openxmlformats.org/officeDocument/2006/relationships/hyperlink" Target="https://pubmed.ncbi.nlm.nih.gov/32081864" TargetMode="External"/><Relationship Id="rId155" Type="http://schemas.openxmlformats.org/officeDocument/2006/relationships/hyperlink" Target="https://pubmed.ncbi.nlm.nih.gov/17056509" TargetMode="External"/><Relationship Id="rId176" Type="http://schemas.openxmlformats.org/officeDocument/2006/relationships/hyperlink" Target="https://pubmed.ncbi.nlm.nih.gov/8881212" TargetMode="External"/><Relationship Id="rId17" Type="http://schemas.openxmlformats.org/officeDocument/2006/relationships/hyperlink" Target="https://pubmed.ncbi.nlm.nih.gov/39117867" TargetMode="External"/><Relationship Id="rId38" Type="http://schemas.openxmlformats.org/officeDocument/2006/relationships/hyperlink" Target="https://pubmed.ncbi.nlm.nih.gov/36191961" TargetMode="External"/><Relationship Id="rId59" Type="http://schemas.openxmlformats.org/officeDocument/2006/relationships/hyperlink" Target="https://pubmed.ncbi.nlm.nih.gov/33770165" TargetMode="External"/><Relationship Id="rId103" Type="http://schemas.openxmlformats.org/officeDocument/2006/relationships/hyperlink" Target="https://pubmed.ncbi.nlm.nih.gov/28605483" TargetMode="External"/><Relationship Id="rId124" Type="http://schemas.openxmlformats.org/officeDocument/2006/relationships/hyperlink" Target="https://pubmed.ncbi.nlm.nih.gov/26320862" TargetMode="External"/><Relationship Id="rId70" Type="http://schemas.openxmlformats.org/officeDocument/2006/relationships/hyperlink" Target="https://pubmed.ncbi.nlm.nih.gov/34237462" TargetMode="External"/><Relationship Id="rId91" Type="http://schemas.openxmlformats.org/officeDocument/2006/relationships/hyperlink" Target="https://pubmed.ncbi.nlm.nih.gov/30217896" TargetMode="External"/><Relationship Id="rId145" Type="http://schemas.openxmlformats.org/officeDocument/2006/relationships/hyperlink" Target="https://pubmed.ncbi.nlm.nih.gov/20920497" TargetMode="External"/><Relationship Id="rId166" Type="http://schemas.openxmlformats.org/officeDocument/2006/relationships/hyperlink" Target="https://pubmed.ncbi.nlm.nih.gov/12889554" TargetMode="External"/><Relationship Id="rId187" Type="http://schemas.openxmlformats.org/officeDocument/2006/relationships/footer" Target="footer1.xml"/><Relationship Id="rId1" Type="http://schemas.openxmlformats.org/officeDocument/2006/relationships/customXml" Target="../customXml/item1.xml"/><Relationship Id="rId28" Type="http://schemas.openxmlformats.org/officeDocument/2006/relationships/hyperlink" Target="https://pubmed.ncbi.nlm.nih.gov/37884823" TargetMode="External"/><Relationship Id="rId49" Type="http://schemas.openxmlformats.org/officeDocument/2006/relationships/hyperlink" Target="https://pubmed.ncbi.nlm.nih.gov/35575086" TargetMode="External"/><Relationship Id="rId114" Type="http://schemas.openxmlformats.org/officeDocument/2006/relationships/hyperlink" Target="https://pubmed.ncbi.nlm.nih.gov/28564649" TargetMode="External"/><Relationship Id="rId60" Type="http://schemas.openxmlformats.org/officeDocument/2006/relationships/hyperlink" Target="https://pubmed.ncbi.nlm.nih.gov/34044328" TargetMode="External"/><Relationship Id="rId81" Type="http://schemas.openxmlformats.org/officeDocument/2006/relationships/hyperlink" Target="https://pubmed.ncbi.nlm.nih.gov/31775019" TargetMode="External"/><Relationship Id="rId135" Type="http://schemas.openxmlformats.org/officeDocument/2006/relationships/hyperlink" Target="https://pubmed.ncbi.nlm.nih.gov/24055328" TargetMode="External"/><Relationship Id="rId156" Type="http://schemas.openxmlformats.org/officeDocument/2006/relationships/hyperlink" Target="https://pubmed.ncbi.nlm.nih.gov/16873815" TargetMode="External"/><Relationship Id="rId177" Type="http://schemas.openxmlformats.org/officeDocument/2006/relationships/hyperlink" Target="https://pubmed.ncbi.nlm.nih.gov/786071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2.xml><?xml version="1.0" encoding="utf-8"?>
<ds:datastoreItem xmlns:ds="http://schemas.openxmlformats.org/officeDocument/2006/customXml" ds:itemID="{BFE06D27-D6BF-4771-8751-FF3C56C52416}"/>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25FF8D6-B4EC-4E7C-B4A9-D96509DF2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17</Pages>
  <Words>14193</Words>
  <Characters>80903</Characters>
  <Application>Microsoft Office Word</Application>
  <DocSecurity>0</DocSecurity>
  <Lines>674</Lines>
  <Paragraphs>189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7</cp:revision>
  <dcterms:created xsi:type="dcterms:W3CDTF">2023-05-13T07:02:00Z</dcterms:created>
  <dcterms:modified xsi:type="dcterms:W3CDTF">2025-04-07T13:38:00Z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ies>
</file>